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052" w:rsidRPr="00953115" w:rsidRDefault="00DF0052">
      <w:pPr>
        <w:pStyle w:val="Corpsdetexte"/>
        <w:rPr>
          <w:rFonts w:ascii="Times New Roman"/>
          <w:sz w:val="20"/>
          <w:lang w:val="fr-FR"/>
        </w:rPr>
      </w:pPr>
    </w:p>
    <w:p w:rsidR="00DF0052" w:rsidRPr="00953115" w:rsidRDefault="00DF0052">
      <w:pPr>
        <w:pStyle w:val="Corpsdetexte"/>
        <w:rPr>
          <w:rFonts w:ascii="Times New Roman"/>
          <w:sz w:val="20"/>
          <w:lang w:val="fr-FR"/>
        </w:rPr>
      </w:pPr>
    </w:p>
    <w:p w:rsidR="00DF0052" w:rsidRPr="00953115" w:rsidRDefault="00DF0052">
      <w:pPr>
        <w:pStyle w:val="Corpsdetexte"/>
        <w:rPr>
          <w:rFonts w:ascii="Times New Roman"/>
          <w:sz w:val="20"/>
          <w:lang w:val="fr-FR"/>
        </w:rPr>
      </w:pPr>
    </w:p>
    <w:p w:rsidR="00DF0052" w:rsidRPr="00953115" w:rsidRDefault="00DF0052">
      <w:pPr>
        <w:pStyle w:val="Corpsdetexte"/>
        <w:rPr>
          <w:rFonts w:ascii="Times New Roman"/>
          <w:sz w:val="20"/>
          <w:lang w:val="fr-FR"/>
        </w:rPr>
      </w:pPr>
    </w:p>
    <w:p w:rsidR="00DF0052" w:rsidRPr="00953115" w:rsidRDefault="00DF0052">
      <w:pPr>
        <w:pStyle w:val="Corpsdetexte"/>
        <w:rPr>
          <w:rFonts w:ascii="Times New Roman"/>
          <w:sz w:val="20"/>
          <w:lang w:val="fr-FR"/>
        </w:rPr>
      </w:pPr>
    </w:p>
    <w:p w:rsidR="00DF0052" w:rsidRPr="00953115" w:rsidRDefault="00DF0052">
      <w:pPr>
        <w:pStyle w:val="Corpsdetexte"/>
        <w:rPr>
          <w:rFonts w:ascii="Times New Roman"/>
          <w:sz w:val="20"/>
          <w:lang w:val="fr-FR"/>
        </w:rPr>
      </w:pPr>
    </w:p>
    <w:p w:rsidR="00DF0052" w:rsidRPr="00953115" w:rsidRDefault="00DF0052">
      <w:pPr>
        <w:pStyle w:val="Corpsdetexte"/>
        <w:rPr>
          <w:rFonts w:ascii="Times New Roman"/>
          <w:sz w:val="20"/>
          <w:lang w:val="fr-FR"/>
        </w:rPr>
      </w:pPr>
    </w:p>
    <w:p w:rsidR="00DF0052" w:rsidRPr="00953115" w:rsidRDefault="00DF0052">
      <w:pPr>
        <w:pStyle w:val="Corpsdetexte"/>
        <w:rPr>
          <w:rFonts w:ascii="Times New Roman"/>
          <w:sz w:val="20"/>
          <w:lang w:val="fr-FR"/>
        </w:rPr>
      </w:pPr>
    </w:p>
    <w:p w:rsidR="00DF0052" w:rsidRPr="00953115" w:rsidRDefault="00DF0052">
      <w:pPr>
        <w:pStyle w:val="Corpsdetexte"/>
        <w:rPr>
          <w:rFonts w:ascii="Times New Roman"/>
          <w:sz w:val="20"/>
          <w:lang w:val="fr-FR"/>
        </w:rPr>
      </w:pPr>
    </w:p>
    <w:p w:rsidR="00DF0052" w:rsidRPr="00953115" w:rsidRDefault="00DF0052">
      <w:pPr>
        <w:pStyle w:val="Corpsdetexte"/>
        <w:rPr>
          <w:rFonts w:ascii="Times New Roman"/>
          <w:sz w:val="20"/>
          <w:lang w:val="fr-FR"/>
        </w:rPr>
      </w:pPr>
    </w:p>
    <w:p w:rsidR="00DF0052" w:rsidRPr="00953115" w:rsidRDefault="00DF0052">
      <w:pPr>
        <w:pStyle w:val="Corpsdetexte"/>
        <w:rPr>
          <w:rFonts w:ascii="Times New Roman"/>
          <w:sz w:val="20"/>
          <w:lang w:val="fr-FR"/>
        </w:rPr>
      </w:pPr>
    </w:p>
    <w:p w:rsidR="00DF0052" w:rsidRPr="00953115" w:rsidRDefault="00DF0052">
      <w:pPr>
        <w:pStyle w:val="Corpsdetexte"/>
        <w:rPr>
          <w:rFonts w:ascii="Times New Roman"/>
          <w:sz w:val="20"/>
          <w:lang w:val="fr-FR"/>
        </w:rPr>
      </w:pPr>
    </w:p>
    <w:p w:rsidR="00DF0052" w:rsidRPr="00953115" w:rsidRDefault="00DF0052">
      <w:pPr>
        <w:pStyle w:val="Corpsdetexte"/>
        <w:rPr>
          <w:rFonts w:ascii="Times New Roman"/>
          <w:sz w:val="20"/>
          <w:lang w:val="fr-FR"/>
        </w:rPr>
      </w:pPr>
    </w:p>
    <w:p w:rsidR="00DF0052" w:rsidRPr="00953115" w:rsidRDefault="00953115">
      <w:pPr>
        <w:pStyle w:val="Titre1"/>
        <w:tabs>
          <w:tab w:val="left" w:pos="9212"/>
        </w:tabs>
        <w:spacing w:before="217"/>
        <w:ind w:left="1275"/>
        <w:rPr>
          <w:lang w:val="fr-FR"/>
        </w:rPr>
      </w:pPr>
      <w:r w:rsidRPr="00953115">
        <w:rPr>
          <w:lang w:val="fr-FR"/>
        </w:rPr>
        <w:pict>
          <v:line id="_x0000_s1078" style="position:absolute;left:0;text-align:left;z-index:-251656192;mso-wrap-distance-left:0;mso-wrap-distance-right:0;mso-position-horizontal-relative:page" from="63.8pt,29.25pt" to="559.85pt,29.25pt" strokeweight=".25pt">
            <w10:wrap type="topAndBottom" anchorx="page"/>
          </v:line>
        </w:pict>
      </w:r>
      <w:r w:rsidRPr="00953115">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DF0052" w:rsidRDefault="00DF0052">
                    <w:pPr>
                      <w:rPr>
                        <w:b/>
                        <w:sz w:val="20"/>
                      </w:rPr>
                    </w:pPr>
                  </w:p>
                  <w:p w:rsidR="00DF0052" w:rsidRDefault="00DF0052">
                    <w:pPr>
                      <w:spacing w:before="6"/>
                      <w:rPr>
                        <w:b/>
                        <w:sz w:val="16"/>
                      </w:rPr>
                    </w:pPr>
                  </w:p>
                  <w:p w:rsidR="00DF0052" w:rsidRPr="002B201A" w:rsidRDefault="002B201A">
                    <w:pPr>
                      <w:ind w:left="1275"/>
                      <w:rPr>
                        <w:b/>
                        <w:sz w:val="18"/>
                        <w:lang w:val="fr-FR"/>
                      </w:rPr>
                    </w:pPr>
                    <w:r w:rsidRPr="002B201A">
                      <w:rPr>
                        <w:b/>
                        <w:color w:val="DADADA"/>
                        <w:w w:val="110"/>
                        <w:sz w:val="18"/>
                        <w:lang w:val="fr-FR"/>
                      </w:rPr>
                      <w:t>Systèmes d’isolation en contact avec la terre</w:t>
                    </w:r>
                  </w:p>
                  <w:p w:rsidR="00DF0052" w:rsidRPr="002B201A" w:rsidRDefault="002B201A">
                    <w:pPr>
                      <w:spacing w:before="132" w:line="242" w:lineRule="auto"/>
                      <w:ind w:left="1275" w:right="4239"/>
                      <w:rPr>
                        <w:b/>
                        <w:sz w:val="26"/>
                        <w:lang w:val="fr-FR"/>
                      </w:rPr>
                    </w:pPr>
                    <w:r w:rsidRPr="002B201A">
                      <w:rPr>
                        <w:b/>
                        <w:color w:val="DADADA"/>
                        <w:w w:val="115"/>
                        <w:sz w:val="26"/>
                        <w:lang w:val="fr-FR"/>
                      </w:rPr>
                      <w:t>Isolation de sol sur béton maigre ou lit de gravillon (pour terrain sec)</w:t>
                    </w:r>
                  </w:p>
                  <w:p w:rsidR="00DF0052" w:rsidRDefault="002B201A">
                    <w:pPr>
                      <w:spacing w:before="60"/>
                      <w:ind w:left="1275"/>
                      <w:rPr>
                        <w:b/>
                        <w:sz w:val="18"/>
                      </w:rPr>
                    </w:pPr>
                    <w:r>
                      <w:rPr>
                        <w:b/>
                        <w:color w:val="DADADA"/>
                        <w:w w:val="115"/>
                        <w:sz w:val="18"/>
                      </w:rPr>
                      <w:t>FOAMGLAS</w:t>
                    </w:r>
                    <w:r>
                      <w:rPr>
                        <w:b/>
                        <w:color w:val="DADADA"/>
                        <w:w w:val="115"/>
                        <w:position w:val="7"/>
                        <w:sz w:val="9"/>
                      </w:rPr>
                      <w:t xml:space="preserve">® </w:t>
                    </w:r>
                    <w:r>
                      <w:rPr>
                        <w:b/>
                        <w:color w:val="DADADA"/>
                        <w:w w:val="115"/>
                        <w:sz w:val="18"/>
                      </w:rPr>
                      <w:t>BOARD pose à sec</w:t>
                    </w:r>
                  </w:p>
                </w:txbxContent>
              </v:textbox>
            </v:shape>
            <w10:wrap anchorx="page"/>
          </v:group>
        </w:pict>
      </w:r>
      <w:r w:rsidR="002B201A" w:rsidRPr="00953115">
        <w:rPr>
          <w:color w:val="E42313"/>
          <w:spacing w:val="2"/>
          <w:w w:val="110"/>
          <w:lang w:val="fr-FR"/>
        </w:rPr>
        <w:t>Descriptif</w:t>
      </w:r>
      <w:r w:rsidR="002B201A" w:rsidRPr="00953115">
        <w:rPr>
          <w:color w:val="E42313"/>
          <w:spacing w:val="2"/>
          <w:w w:val="110"/>
          <w:lang w:val="fr-FR"/>
        </w:rPr>
        <w:tab/>
        <w:t>Système</w:t>
      </w:r>
      <w:r w:rsidR="002B201A" w:rsidRPr="00953115">
        <w:rPr>
          <w:color w:val="E42313"/>
          <w:spacing w:val="23"/>
          <w:w w:val="110"/>
          <w:lang w:val="fr-FR"/>
        </w:rPr>
        <w:t xml:space="preserve"> </w:t>
      </w:r>
      <w:r w:rsidR="002B201A" w:rsidRPr="00953115">
        <w:rPr>
          <w:color w:val="E42313"/>
          <w:spacing w:val="3"/>
          <w:w w:val="110"/>
          <w:lang w:val="fr-FR"/>
        </w:rPr>
        <w:t>1.1.1</w:t>
      </w:r>
    </w:p>
    <w:p w:rsidR="00DF0052" w:rsidRPr="00953115" w:rsidRDefault="002B201A">
      <w:pPr>
        <w:pStyle w:val="Titre2"/>
        <w:spacing w:before="156"/>
        <w:rPr>
          <w:lang w:val="fr-FR"/>
        </w:rPr>
      </w:pPr>
      <w:r w:rsidRPr="00953115">
        <w:rPr>
          <w:color w:val="E42313"/>
          <w:w w:val="110"/>
          <w:lang w:val="fr-FR"/>
        </w:rPr>
        <w:t>Documents de référence</w:t>
      </w:r>
    </w:p>
    <w:p w:rsidR="00DF0052" w:rsidRPr="00953115" w:rsidRDefault="002B201A">
      <w:pPr>
        <w:pStyle w:val="Paragraphedeliste"/>
        <w:numPr>
          <w:ilvl w:val="0"/>
          <w:numId w:val="1"/>
        </w:numPr>
        <w:tabs>
          <w:tab w:val="left" w:pos="1269"/>
        </w:tabs>
        <w:spacing w:before="21"/>
        <w:ind w:hanging="113"/>
        <w:rPr>
          <w:sz w:val="18"/>
          <w:lang w:val="fr-FR"/>
        </w:rPr>
      </w:pPr>
      <w:r w:rsidRPr="00953115">
        <w:rPr>
          <w:w w:val="105"/>
          <w:sz w:val="18"/>
          <w:lang w:val="fr-FR"/>
        </w:rPr>
        <w:t>N FP10-202 (D.T.U. 20.1) : Ouvrage en maçonnerie de petits</w:t>
      </w:r>
      <w:r w:rsidRPr="00953115">
        <w:rPr>
          <w:spacing w:val="-8"/>
          <w:w w:val="105"/>
          <w:sz w:val="18"/>
          <w:lang w:val="fr-FR"/>
        </w:rPr>
        <w:t xml:space="preserve"> </w:t>
      </w:r>
      <w:r w:rsidRPr="00953115">
        <w:rPr>
          <w:w w:val="105"/>
          <w:sz w:val="18"/>
          <w:lang w:val="fr-FR"/>
        </w:rPr>
        <w:t>éléments.</w:t>
      </w:r>
    </w:p>
    <w:p w:rsidR="00DF0052" w:rsidRPr="00953115" w:rsidRDefault="002B201A">
      <w:pPr>
        <w:pStyle w:val="Paragraphedeliste"/>
        <w:numPr>
          <w:ilvl w:val="0"/>
          <w:numId w:val="1"/>
        </w:numPr>
        <w:tabs>
          <w:tab w:val="left" w:pos="1269"/>
        </w:tabs>
        <w:ind w:hanging="113"/>
        <w:rPr>
          <w:sz w:val="18"/>
          <w:lang w:val="fr-FR"/>
        </w:rPr>
      </w:pPr>
      <w:r w:rsidRPr="00953115">
        <w:rPr>
          <w:w w:val="105"/>
          <w:sz w:val="18"/>
          <w:lang w:val="fr-FR"/>
        </w:rPr>
        <w:t>NF P18-210 (D.T.U. 23.1) : Murs en béton</w:t>
      </w:r>
      <w:r w:rsidRPr="00953115">
        <w:rPr>
          <w:spacing w:val="-7"/>
          <w:w w:val="105"/>
          <w:sz w:val="18"/>
          <w:lang w:val="fr-FR"/>
        </w:rPr>
        <w:t xml:space="preserve"> </w:t>
      </w:r>
      <w:r w:rsidRPr="00953115">
        <w:rPr>
          <w:w w:val="105"/>
          <w:sz w:val="18"/>
          <w:lang w:val="fr-FR"/>
        </w:rPr>
        <w:t>banché.</w:t>
      </w:r>
    </w:p>
    <w:p w:rsidR="00DF0052" w:rsidRPr="00953115" w:rsidRDefault="002B201A">
      <w:pPr>
        <w:pStyle w:val="Paragraphedeliste"/>
        <w:numPr>
          <w:ilvl w:val="0"/>
          <w:numId w:val="1"/>
        </w:numPr>
        <w:tabs>
          <w:tab w:val="left" w:pos="1269"/>
        </w:tabs>
        <w:ind w:hanging="113"/>
        <w:rPr>
          <w:sz w:val="18"/>
          <w:lang w:val="fr-FR"/>
        </w:rPr>
      </w:pPr>
      <w:r w:rsidRPr="00953115">
        <w:rPr>
          <w:w w:val="105"/>
          <w:sz w:val="18"/>
          <w:lang w:val="fr-FR"/>
        </w:rPr>
        <w:t>NF P21-204 (D.T.U. 31.2) : Construction de maisons et bâtiments à ossature en</w:t>
      </w:r>
      <w:r w:rsidRPr="00953115">
        <w:rPr>
          <w:spacing w:val="-8"/>
          <w:w w:val="105"/>
          <w:sz w:val="18"/>
          <w:lang w:val="fr-FR"/>
        </w:rPr>
        <w:t xml:space="preserve"> </w:t>
      </w:r>
      <w:r w:rsidRPr="00953115">
        <w:rPr>
          <w:w w:val="105"/>
          <w:sz w:val="18"/>
          <w:lang w:val="fr-FR"/>
        </w:rPr>
        <w:t>bois.</w:t>
      </w:r>
    </w:p>
    <w:p w:rsidR="00DF0052" w:rsidRPr="00953115" w:rsidRDefault="002B201A">
      <w:pPr>
        <w:pStyle w:val="Paragraphedeliste"/>
        <w:numPr>
          <w:ilvl w:val="0"/>
          <w:numId w:val="1"/>
        </w:numPr>
        <w:tabs>
          <w:tab w:val="left" w:pos="1269"/>
        </w:tabs>
        <w:ind w:hanging="113"/>
        <w:rPr>
          <w:sz w:val="18"/>
          <w:lang w:val="fr-FR"/>
        </w:rPr>
      </w:pPr>
      <w:r w:rsidRPr="00953115">
        <w:rPr>
          <w:w w:val="105"/>
          <w:sz w:val="18"/>
          <w:lang w:val="fr-FR"/>
        </w:rPr>
        <w:t>NF P18-201 (D.T.U. 21) : Exécution des ouvrages en</w:t>
      </w:r>
      <w:r w:rsidRPr="00953115">
        <w:rPr>
          <w:spacing w:val="-6"/>
          <w:w w:val="105"/>
          <w:sz w:val="18"/>
          <w:lang w:val="fr-FR"/>
        </w:rPr>
        <w:t xml:space="preserve"> </w:t>
      </w:r>
      <w:r w:rsidRPr="00953115">
        <w:rPr>
          <w:spacing w:val="-2"/>
          <w:w w:val="105"/>
          <w:sz w:val="18"/>
          <w:lang w:val="fr-FR"/>
        </w:rPr>
        <w:t>béton.</w:t>
      </w:r>
    </w:p>
    <w:p w:rsidR="00DF0052" w:rsidRPr="00953115" w:rsidRDefault="002B201A">
      <w:pPr>
        <w:pStyle w:val="Paragraphedeliste"/>
        <w:numPr>
          <w:ilvl w:val="0"/>
          <w:numId w:val="1"/>
        </w:numPr>
        <w:tabs>
          <w:tab w:val="left" w:pos="1269"/>
        </w:tabs>
        <w:spacing w:before="21" w:line="261" w:lineRule="auto"/>
        <w:ind w:right="5454" w:hanging="113"/>
        <w:rPr>
          <w:sz w:val="18"/>
          <w:lang w:val="fr-FR"/>
        </w:rPr>
      </w:pPr>
      <w:r w:rsidRPr="00953115">
        <w:rPr>
          <w:w w:val="110"/>
          <w:sz w:val="18"/>
          <w:lang w:val="fr-FR"/>
        </w:rPr>
        <w:t>Avis</w:t>
      </w:r>
      <w:r w:rsidRPr="00953115">
        <w:rPr>
          <w:spacing w:val="-15"/>
          <w:w w:val="110"/>
          <w:sz w:val="18"/>
          <w:lang w:val="fr-FR"/>
        </w:rPr>
        <w:t xml:space="preserve"> </w:t>
      </w:r>
      <w:r w:rsidR="002141D6" w:rsidRPr="00953115">
        <w:rPr>
          <w:spacing w:val="-15"/>
          <w:w w:val="110"/>
          <w:sz w:val="18"/>
          <w:lang w:val="fr-FR"/>
        </w:rPr>
        <w:t>T</w:t>
      </w:r>
      <w:r w:rsidRPr="00953115">
        <w:rPr>
          <w:w w:val="110"/>
          <w:sz w:val="18"/>
          <w:lang w:val="fr-FR"/>
        </w:rPr>
        <w:t>echnique</w:t>
      </w:r>
      <w:r w:rsidR="002141D6" w:rsidRPr="00953115">
        <w:rPr>
          <w:w w:val="110"/>
          <w:sz w:val="18"/>
          <w:lang w:val="fr-FR"/>
        </w:rPr>
        <w:t>s</w:t>
      </w:r>
      <w:r w:rsidRPr="00953115">
        <w:rPr>
          <w:spacing w:val="-15"/>
          <w:w w:val="110"/>
          <w:sz w:val="18"/>
          <w:lang w:val="fr-FR"/>
        </w:rPr>
        <w:t xml:space="preserve"> </w:t>
      </w:r>
      <w:r w:rsidRPr="00953115">
        <w:rPr>
          <w:w w:val="110"/>
          <w:sz w:val="18"/>
          <w:lang w:val="fr-FR"/>
        </w:rPr>
        <w:t>FOAMGLAS</w:t>
      </w:r>
      <w:r w:rsidRPr="00953115">
        <w:rPr>
          <w:w w:val="110"/>
          <w:position w:val="6"/>
          <w:sz w:val="9"/>
          <w:lang w:val="fr-FR"/>
        </w:rPr>
        <w:t>®</w:t>
      </w:r>
      <w:r w:rsidRPr="00953115">
        <w:rPr>
          <w:spacing w:val="8"/>
          <w:w w:val="110"/>
          <w:position w:val="6"/>
          <w:sz w:val="9"/>
          <w:lang w:val="fr-FR"/>
        </w:rPr>
        <w:t xml:space="preserve"> </w:t>
      </w:r>
      <w:r w:rsidRPr="00953115">
        <w:rPr>
          <w:w w:val="110"/>
          <w:sz w:val="18"/>
          <w:lang w:val="fr-FR"/>
        </w:rPr>
        <w:t>et FOAMGLAS</w:t>
      </w:r>
      <w:r w:rsidRPr="00953115">
        <w:rPr>
          <w:w w:val="110"/>
          <w:position w:val="6"/>
          <w:sz w:val="9"/>
          <w:lang w:val="fr-FR"/>
        </w:rPr>
        <w:t>®</w:t>
      </w:r>
      <w:r w:rsidRPr="00953115">
        <w:rPr>
          <w:spacing w:val="1"/>
          <w:w w:val="110"/>
          <w:position w:val="6"/>
          <w:sz w:val="9"/>
          <w:lang w:val="fr-FR"/>
        </w:rPr>
        <w:t xml:space="preserve"> </w:t>
      </w:r>
      <w:r w:rsidRPr="00953115">
        <w:rPr>
          <w:w w:val="110"/>
          <w:sz w:val="18"/>
          <w:lang w:val="fr-FR"/>
        </w:rPr>
        <w:t>TAPERED.</w:t>
      </w:r>
    </w:p>
    <w:p w:rsidR="00DF0052" w:rsidRPr="00953115" w:rsidRDefault="002B201A">
      <w:pPr>
        <w:pStyle w:val="Paragraphedeliste"/>
        <w:numPr>
          <w:ilvl w:val="0"/>
          <w:numId w:val="1"/>
        </w:numPr>
        <w:tabs>
          <w:tab w:val="left" w:pos="1269"/>
        </w:tabs>
        <w:spacing w:before="1"/>
        <w:ind w:hanging="113"/>
        <w:rPr>
          <w:sz w:val="18"/>
          <w:lang w:val="fr-FR"/>
        </w:rPr>
      </w:pPr>
      <w:r w:rsidRPr="00953115">
        <w:rPr>
          <w:w w:val="105"/>
          <w:sz w:val="18"/>
          <w:lang w:val="fr-FR"/>
        </w:rPr>
        <w:t>Cahiers des Charges et Avis Techniques des procédés particuliers mis en</w:t>
      </w:r>
      <w:r w:rsidRPr="00953115">
        <w:rPr>
          <w:spacing w:val="14"/>
          <w:w w:val="105"/>
          <w:sz w:val="18"/>
          <w:lang w:val="fr-FR"/>
        </w:rPr>
        <w:t xml:space="preserve"> </w:t>
      </w:r>
      <w:r w:rsidRPr="00953115">
        <w:rPr>
          <w:spacing w:val="-2"/>
          <w:w w:val="105"/>
          <w:sz w:val="18"/>
          <w:lang w:val="fr-FR"/>
        </w:rPr>
        <w:t>œuvre.</w:t>
      </w:r>
    </w:p>
    <w:p w:rsidR="00DF0052" w:rsidRPr="00953115" w:rsidRDefault="002B201A">
      <w:pPr>
        <w:pStyle w:val="Paragraphedeliste"/>
        <w:numPr>
          <w:ilvl w:val="0"/>
          <w:numId w:val="1"/>
        </w:numPr>
        <w:tabs>
          <w:tab w:val="left" w:pos="1269"/>
        </w:tabs>
        <w:ind w:hanging="113"/>
        <w:rPr>
          <w:sz w:val="18"/>
          <w:lang w:val="fr-FR"/>
        </w:rPr>
      </w:pPr>
      <w:r w:rsidRPr="00953115">
        <w:rPr>
          <w:w w:val="105"/>
          <w:sz w:val="18"/>
          <w:lang w:val="fr-FR"/>
        </w:rPr>
        <w:t>Règles</w:t>
      </w:r>
      <w:r w:rsidRPr="00953115">
        <w:rPr>
          <w:spacing w:val="2"/>
          <w:w w:val="105"/>
          <w:sz w:val="18"/>
          <w:lang w:val="fr-FR"/>
        </w:rPr>
        <w:t xml:space="preserve"> </w:t>
      </w:r>
      <w:r w:rsidRPr="00953115">
        <w:rPr>
          <w:w w:val="105"/>
          <w:sz w:val="18"/>
          <w:lang w:val="fr-FR"/>
        </w:rPr>
        <w:t>professionnelles.</w:t>
      </w:r>
    </w:p>
    <w:p w:rsidR="00DF0052" w:rsidRPr="00953115" w:rsidRDefault="00DF0052">
      <w:pPr>
        <w:pStyle w:val="Corpsdetexte"/>
        <w:spacing w:before="4"/>
        <w:rPr>
          <w:sz w:val="21"/>
          <w:lang w:val="fr-FR"/>
        </w:rPr>
      </w:pPr>
    </w:p>
    <w:p w:rsidR="00DF0052" w:rsidRPr="00953115" w:rsidRDefault="002B201A">
      <w:pPr>
        <w:pStyle w:val="Titre2"/>
        <w:rPr>
          <w:lang w:val="fr-FR"/>
        </w:rPr>
      </w:pPr>
      <w:r w:rsidRPr="00953115">
        <w:rPr>
          <w:color w:val="E42313"/>
          <w:w w:val="110"/>
          <w:lang w:val="fr-FR"/>
        </w:rPr>
        <w:t>Élément porteur</w:t>
      </w:r>
    </w:p>
    <w:p w:rsidR="00DF0052" w:rsidRPr="00953115" w:rsidRDefault="002B201A">
      <w:pPr>
        <w:pStyle w:val="Corpsdetexte"/>
        <w:spacing w:before="20" w:line="261" w:lineRule="auto"/>
        <w:ind w:left="1268" w:right="4085"/>
        <w:rPr>
          <w:lang w:val="fr-FR"/>
        </w:rPr>
      </w:pPr>
      <w:r w:rsidRPr="00953115">
        <w:rPr>
          <w:w w:val="105"/>
          <w:lang w:val="fr-FR"/>
        </w:rPr>
        <w:t>La</w:t>
      </w:r>
      <w:r w:rsidRPr="00953115">
        <w:rPr>
          <w:spacing w:val="-13"/>
          <w:w w:val="105"/>
          <w:lang w:val="fr-FR"/>
        </w:rPr>
        <w:t xml:space="preserve"> </w:t>
      </w:r>
      <w:r w:rsidRPr="00953115">
        <w:rPr>
          <w:w w:val="105"/>
          <w:lang w:val="fr-FR"/>
        </w:rPr>
        <w:t>préparation</w:t>
      </w:r>
      <w:r w:rsidRPr="00953115">
        <w:rPr>
          <w:spacing w:val="-12"/>
          <w:w w:val="105"/>
          <w:lang w:val="fr-FR"/>
        </w:rPr>
        <w:t xml:space="preserve"> </w:t>
      </w:r>
      <w:r w:rsidRPr="00953115">
        <w:rPr>
          <w:w w:val="105"/>
          <w:lang w:val="fr-FR"/>
        </w:rPr>
        <w:t>du</w:t>
      </w:r>
      <w:r w:rsidRPr="00953115">
        <w:rPr>
          <w:spacing w:val="-12"/>
          <w:w w:val="105"/>
          <w:lang w:val="fr-FR"/>
        </w:rPr>
        <w:t xml:space="preserve"> </w:t>
      </w:r>
      <w:r w:rsidRPr="00953115">
        <w:rPr>
          <w:w w:val="105"/>
          <w:lang w:val="fr-FR"/>
        </w:rPr>
        <w:t>sol</w:t>
      </w:r>
      <w:r w:rsidRPr="00953115">
        <w:rPr>
          <w:spacing w:val="-12"/>
          <w:w w:val="105"/>
          <w:lang w:val="fr-FR"/>
        </w:rPr>
        <w:t xml:space="preserve"> </w:t>
      </w:r>
      <w:r w:rsidRPr="00953115">
        <w:rPr>
          <w:w w:val="105"/>
          <w:lang w:val="fr-FR"/>
        </w:rPr>
        <w:t>est</w:t>
      </w:r>
      <w:r w:rsidRPr="00953115">
        <w:rPr>
          <w:spacing w:val="-12"/>
          <w:w w:val="105"/>
          <w:lang w:val="fr-FR"/>
        </w:rPr>
        <w:t xml:space="preserve"> </w:t>
      </w:r>
      <w:r w:rsidRPr="00953115">
        <w:rPr>
          <w:w w:val="105"/>
          <w:lang w:val="fr-FR"/>
        </w:rPr>
        <w:t>réalisée</w:t>
      </w:r>
      <w:r w:rsidRPr="00953115">
        <w:rPr>
          <w:spacing w:val="-12"/>
          <w:w w:val="105"/>
          <w:lang w:val="fr-FR"/>
        </w:rPr>
        <w:t xml:space="preserve"> </w:t>
      </w:r>
      <w:r w:rsidRPr="00953115">
        <w:rPr>
          <w:w w:val="105"/>
          <w:lang w:val="fr-FR"/>
        </w:rPr>
        <w:t>conformément</w:t>
      </w:r>
      <w:r w:rsidRPr="00953115">
        <w:rPr>
          <w:spacing w:val="-12"/>
          <w:w w:val="105"/>
          <w:lang w:val="fr-FR"/>
        </w:rPr>
        <w:t xml:space="preserve"> </w:t>
      </w:r>
      <w:r w:rsidRPr="00953115">
        <w:rPr>
          <w:w w:val="105"/>
          <w:lang w:val="fr-FR"/>
        </w:rPr>
        <w:t>aux</w:t>
      </w:r>
      <w:r w:rsidRPr="00953115">
        <w:rPr>
          <w:spacing w:val="-13"/>
          <w:w w:val="105"/>
          <w:lang w:val="fr-FR"/>
        </w:rPr>
        <w:t xml:space="preserve"> </w:t>
      </w:r>
      <w:r w:rsidRPr="00953115">
        <w:rPr>
          <w:w w:val="105"/>
          <w:lang w:val="fr-FR"/>
        </w:rPr>
        <w:t>normes,</w:t>
      </w:r>
      <w:r w:rsidRPr="00953115">
        <w:rPr>
          <w:spacing w:val="-12"/>
          <w:w w:val="105"/>
          <w:lang w:val="fr-FR"/>
        </w:rPr>
        <w:t xml:space="preserve"> </w:t>
      </w:r>
      <w:r w:rsidRPr="00953115">
        <w:rPr>
          <w:w w:val="105"/>
          <w:lang w:val="fr-FR"/>
        </w:rPr>
        <w:t>D.T.U.</w:t>
      </w:r>
      <w:r w:rsidRPr="00953115">
        <w:rPr>
          <w:spacing w:val="-12"/>
          <w:w w:val="105"/>
          <w:lang w:val="fr-FR"/>
        </w:rPr>
        <w:t xml:space="preserve"> </w:t>
      </w:r>
      <w:r w:rsidRPr="00953115">
        <w:rPr>
          <w:w w:val="105"/>
          <w:lang w:val="fr-FR"/>
        </w:rPr>
        <w:t>en</w:t>
      </w:r>
      <w:r w:rsidRPr="00953115">
        <w:rPr>
          <w:spacing w:val="-12"/>
          <w:w w:val="105"/>
          <w:lang w:val="fr-FR"/>
        </w:rPr>
        <w:t xml:space="preserve"> </w:t>
      </w:r>
      <w:r w:rsidRPr="00953115">
        <w:rPr>
          <w:w w:val="105"/>
          <w:lang w:val="fr-FR"/>
        </w:rPr>
        <w:t>vigueur,</w:t>
      </w:r>
      <w:r w:rsidRPr="00953115">
        <w:rPr>
          <w:spacing w:val="-12"/>
          <w:w w:val="105"/>
          <w:lang w:val="fr-FR"/>
        </w:rPr>
        <w:t xml:space="preserve"> </w:t>
      </w:r>
      <w:r w:rsidRPr="00953115">
        <w:rPr>
          <w:w w:val="105"/>
          <w:lang w:val="fr-FR"/>
        </w:rPr>
        <w:t>ou</w:t>
      </w:r>
      <w:r w:rsidRPr="00953115">
        <w:rPr>
          <w:spacing w:val="-12"/>
          <w:w w:val="105"/>
          <w:lang w:val="fr-FR"/>
        </w:rPr>
        <w:t xml:space="preserve"> </w:t>
      </w:r>
      <w:r w:rsidRPr="00953115">
        <w:rPr>
          <w:spacing w:val="-2"/>
          <w:w w:val="105"/>
          <w:lang w:val="fr-FR"/>
        </w:rPr>
        <w:t xml:space="preserve">aux </w:t>
      </w:r>
      <w:r w:rsidRPr="00953115">
        <w:rPr>
          <w:w w:val="105"/>
          <w:lang w:val="fr-FR"/>
        </w:rPr>
        <w:t>Avis</w:t>
      </w:r>
      <w:r w:rsidRPr="00953115">
        <w:rPr>
          <w:spacing w:val="2"/>
          <w:w w:val="105"/>
          <w:lang w:val="fr-FR"/>
        </w:rPr>
        <w:t xml:space="preserve"> </w:t>
      </w:r>
      <w:r w:rsidRPr="00953115">
        <w:rPr>
          <w:w w:val="105"/>
          <w:lang w:val="fr-FR"/>
        </w:rPr>
        <w:t>Techniques.</w:t>
      </w:r>
    </w:p>
    <w:p w:rsidR="00DF0052" w:rsidRPr="00953115" w:rsidRDefault="00DF0052">
      <w:pPr>
        <w:pStyle w:val="Corpsdetexte"/>
        <w:spacing w:before="9"/>
        <w:rPr>
          <w:sz w:val="19"/>
          <w:lang w:val="fr-FR"/>
        </w:rPr>
      </w:pPr>
    </w:p>
    <w:p w:rsidR="00DF0052" w:rsidRPr="00953115" w:rsidRDefault="002B201A">
      <w:pPr>
        <w:pStyle w:val="Titre2"/>
        <w:rPr>
          <w:lang w:val="fr-FR"/>
        </w:rPr>
      </w:pPr>
      <w:r w:rsidRPr="00953115">
        <w:rPr>
          <w:color w:val="E42313"/>
          <w:w w:val="115"/>
          <w:lang w:val="fr-FR"/>
        </w:rPr>
        <w:t>Préparation du support</w:t>
      </w:r>
    </w:p>
    <w:p w:rsidR="00DF0052" w:rsidRPr="00953115" w:rsidRDefault="002B201A">
      <w:pPr>
        <w:pStyle w:val="Corpsdetexte"/>
        <w:spacing w:before="20" w:line="261" w:lineRule="auto"/>
        <w:ind w:left="1268" w:right="4085"/>
        <w:rPr>
          <w:lang w:val="fr-FR"/>
        </w:rPr>
      </w:pPr>
      <w:r w:rsidRPr="00953115">
        <w:rPr>
          <w:lang w:val="fr-FR"/>
        </w:rPr>
        <w:t>Pose du béton maigre, épaisseur ~ 5 cm. Application d’une fine couche d’égalisation en gravillon de granulométrie de 3 / 6 mm. Surface tirée à la règle.</w:t>
      </w:r>
    </w:p>
    <w:p w:rsidR="00DF0052" w:rsidRPr="00953115" w:rsidRDefault="00DF0052">
      <w:pPr>
        <w:pStyle w:val="Corpsdetexte"/>
        <w:spacing w:before="9"/>
        <w:rPr>
          <w:sz w:val="19"/>
          <w:lang w:val="fr-FR"/>
        </w:rPr>
      </w:pPr>
    </w:p>
    <w:p w:rsidR="00DF0052" w:rsidRPr="00953115" w:rsidRDefault="002B201A">
      <w:pPr>
        <w:pStyle w:val="Titre2"/>
        <w:rPr>
          <w:lang w:val="fr-FR"/>
        </w:rPr>
      </w:pPr>
      <w:r w:rsidRPr="00953115">
        <w:rPr>
          <w:color w:val="E42313"/>
          <w:w w:val="110"/>
          <w:lang w:val="fr-FR"/>
        </w:rPr>
        <w:t>Isolation thermique</w:t>
      </w:r>
    </w:p>
    <w:p w:rsidR="00DF0052" w:rsidRPr="00953115" w:rsidRDefault="002B201A">
      <w:pPr>
        <w:pStyle w:val="Corpsdetexte"/>
        <w:spacing w:before="21"/>
        <w:ind w:left="1268"/>
        <w:rPr>
          <w:lang w:val="fr-FR"/>
        </w:rPr>
      </w:pPr>
      <w:r w:rsidRPr="00953115">
        <w:rPr>
          <w:lang w:val="fr-FR"/>
        </w:rPr>
        <w:t>La mise en œuvre de l’isolant se fait en pose libre à joints serrés et décalés.</w:t>
      </w:r>
    </w:p>
    <w:p w:rsidR="00DF0052" w:rsidRPr="00953115" w:rsidRDefault="00DF0052">
      <w:pPr>
        <w:pStyle w:val="Corpsdetexte"/>
        <w:spacing w:before="3"/>
        <w:rPr>
          <w:sz w:val="21"/>
          <w:lang w:val="fr-FR"/>
        </w:rPr>
      </w:pPr>
    </w:p>
    <w:p w:rsidR="00DF0052" w:rsidRPr="00953115" w:rsidRDefault="002B201A">
      <w:pPr>
        <w:pStyle w:val="Corpsdetexte"/>
        <w:spacing w:before="1" w:line="217" w:lineRule="exact"/>
        <w:ind w:left="1268"/>
        <w:rPr>
          <w:lang w:val="fr-FR"/>
        </w:rPr>
      </w:pPr>
      <w:r w:rsidRPr="00953115">
        <w:rPr>
          <w:w w:val="105"/>
          <w:lang w:val="fr-FR"/>
        </w:rPr>
        <w:t>Panneaux en verre cellulaire type FOAMGLAS</w:t>
      </w:r>
      <w:r w:rsidRPr="00953115">
        <w:rPr>
          <w:w w:val="105"/>
          <w:position w:val="6"/>
          <w:sz w:val="9"/>
          <w:lang w:val="fr-FR"/>
        </w:rPr>
        <w:t xml:space="preserve">® </w:t>
      </w:r>
      <w:r w:rsidRPr="00953115">
        <w:rPr>
          <w:w w:val="105"/>
          <w:lang w:val="fr-FR"/>
        </w:rPr>
        <w:t>BOARD T</w:t>
      </w:r>
      <w:r w:rsidR="002141D6" w:rsidRPr="00953115">
        <w:rPr>
          <w:w w:val="105"/>
          <w:lang w:val="fr-FR"/>
        </w:rPr>
        <w:t>3</w:t>
      </w:r>
      <w:r w:rsidRPr="00953115">
        <w:rPr>
          <w:w w:val="105"/>
          <w:lang w:val="fr-FR"/>
        </w:rPr>
        <w:t>+, format</w:t>
      </w:r>
    </w:p>
    <w:p w:rsidR="00DF0052" w:rsidRPr="00953115" w:rsidRDefault="002B201A">
      <w:pPr>
        <w:pStyle w:val="Corpsdetexte"/>
        <w:spacing w:line="247" w:lineRule="auto"/>
        <w:ind w:left="1268" w:right="3864"/>
        <w:jc w:val="both"/>
        <w:rPr>
          <w:lang w:val="fr-FR"/>
        </w:rPr>
      </w:pPr>
      <w:r w:rsidRPr="00953115">
        <w:rPr>
          <w:w w:val="105"/>
          <w:lang w:val="fr-FR"/>
        </w:rPr>
        <w:t>120 x 60 cm, lambda = 0,0</w:t>
      </w:r>
      <w:r w:rsidR="00EB3BD7" w:rsidRPr="00953115">
        <w:rPr>
          <w:w w:val="105"/>
          <w:lang w:val="fr-FR"/>
        </w:rPr>
        <w:t>36</w:t>
      </w:r>
      <w:r w:rsidRPr="00953115">
        <w:rPr>
          <w:w w:val="105"/>
          <w:lang w:val="fr-FR"/>
        </w:rPr>
        <w:t xml:space="preserve"> W </w:t>
      </w:r>
      <w:r w:rsidRPr="00953115">
        <w:rPr>
          <w:lang w:val="fr-FR"/>
        </w:rPr>
        <w:t xml:space="preserve">/ </w:t>
      </w:r>
      <w:r w:rsidRPr="00953115">
        <w:rPr>
          <w:w w:val="105"/>
          <w:lang w:val="fr-FR"/>
        </w:rPr>
        <w:t>(m</w:t>
      </w:r>
      <w:r w:rsidRPr="00953115">
        <w:rPr>
          <w:rFonts w:ascii="Lucida Sans Unicode" w:hAnsi="Lucida Sans Unicode"/>
          <w:w w:val="105"/>
          <w:lang w:val="fr-FR"/>
        </w:rPr>
        <w:t>⋅</w:t>
      </w:r>
      <w:r w:rsidRPr="00953115">
        <w:rPr>
          <w:w w:val="105"/>
          <w:lang w:val="fr-FR"/>
        </w:rPr>
        <w:t xml:space="preserve">K) bénéficiant d’une garantie thermique de 30 </w:t>
      </w:r>
      <w:r w:rsidRPr="00953115">
        <w:rPr>
          <w:spacing w:val="-2"/>
          <w:w w:val="105"/>
          <w:lang w:val="fr-FR"/>
        </w:rPr>
        <w:t xml:space="preserve">ans </w:t>
      </w:r>
      <w:r w:rsidRPr="00953115">
        <w:rPr>
          <w:w w:val="105"/>
          <w:lang w:val="fr-FR"/>
        </w:rPr>
        <w:t>(une</w:t>
      </w:r>
      <w:r w:rsidRPr="00953115">
        <w:rPr>
          <w:spacing w:val="-19"/>
          <w:w w:val="105"/>
          <w:lang w:val="fr-FR"/>
        </w:rPr>
        <w:t xml:space="preserve"> </w:t>
      </w:r>
      <w:r w:rsidRPr="00953115">
        <w:rPr>
          <w:w w:val="105"/>
          <w:lang w:val="fr-FR"/>
        </w:rPr>
        <w:t>attestation</w:t>
      </w:r>
      <w:r w:rsidRPr="00953115">
        <w:rPr>
          <w:spacing w:val="-18"/>
          <w:w w:val="105"/>
          <w:lang w:val="fr-FR"/>
        </w:rPr>
        <w:t xml:space="preserve"> </w:t>
      </w:r>
      <w:r w:rsidRPr="00953115">
        <w:rPr>
          <w:w w:val="105"/>
          <w:lang w:val="fr-FR"/>
        </w:rPr>
        <w:t>spécifique</w:t>
      </w:r>
      <w:r w:rsidRPr="00953115">
        <w:rPr>
          <w:spacing w:val="-18"/>
          <w:w w:val="105"/>
          <w:lang w:val="fr-FR"/>
        </w:rPr>
        <w:t xml:space="preserve"> </w:t>
      </w:r>
      <w:r w:rsidRPr="00953115">
        <w:rPr>
          <w:w w:val="105"/>
          <w:lang w:val="fr-FR"/>
        </w:rPr>
        <w:t>au</w:t>
      </w:r>
      <w:r w:rsidRPr="00953115">
        <w:rPr>
          <w:spacing w:val="-19"/>
          <w:w w:val="105"/>
          <w:lang w:val="fr-FR"/>
        </w:rPr>
        <w:t xml:space="preserve"> </w:t>
      </w:r>
      <w:r w:rsidRPr="00953115">
        <w:rPr>
          <w:w w:val="105"/>
          <w:lang w:val="fr-FR"/>
        </w:rPr>
        <w:t>chantier</w:t>
      </w:r>
      <w:r w:rsidRPr="00953115">
        <w:rPr>
          <w:spacing w:val="-18"/>
          <w:w w:val="105"/>
          <w:lang w:val="fr-FR"/>
        </w:rPr>
        <w:t xml:space="preserve"> </w:t>
      </w:r>
      <w:r w:rsidRPr="00953115">
        <w:rPr>
          <w:w w:val="105"/>
          <w:lang w:val="fr-FR"/>
        </w:rPr>
        <w:t>sera</w:t>
      </w:r>
      <w:r w:rsidRPr="00953115">
        <w:rPr>
          <w:spacing w:val="-18"/>
          <w:w w:val="105"/>
          <w:lang w:val="fr-FR"/>
        </w:rPr>
        <w:t xml:space="preserve"> </w:t>
      </w:r>
      <w:r w:rsidRPr="00953115">
        <w:rPr>
          <w:w w:val="105"/>
          <w:lang w:val="fr-FR"/>
        </w:rPr>
        <w:t>établie</w:t>
      </w:r>
      <w:r w:rsidRPr="00953115">
        <w:rPr>
          <w:spacing w:val="-18"/>
          <w:w w:val="105"/>
          <w:lang w:val="fr-FR"/>
        </w:rPr>
        <w:t xml:space="preserve"> </w:t>
      </w:r>
      <w:r w:rsidRPr="00953115">
        <w:rPr>
          <w:w w:val="105"/>
          <w:lang w:val="fr-FR"/>
        </w:rPr>
        <w:t>par</w:t>
      </w:r>
      <w:r w:rsidRPr="00953115">
        <w:rPr>
          <w:spacing w:val="-19"/>
          <w:w w:val="105"/>
          <w:lang w:val="fr-FR"/>
        </w:rPr>
        <w:t xml:space="preserve"> </w:t>
      </w:r>
      <w:r w:rsidRPr="00953115">
        <w:rPr>
          <w:w w:val="105"/>
          <w:lang w:val="fr-FR"/>
        </w:rPr>
        <w:t>le</w:t>
      </w:r>
      <w:r w:rsidRPr="00953115">
        <w:rPr>
          <w:spacing w:val="-18"/>
          <w:w w:val="105"/>
          <w:lang w:val="fr-FR"/>
        </w:rPr>
        <w:t xml:space="preserve"> </w:t>
      </w:r>
      <w:r w:rsidRPr="00953115">
        <w:rPr>
          <w:w w:val="105"/>
          <w:lang w:val="fr-FR"/>
        </w:rPr>
        <w:t>fabricant),</w:t>
      </w:r>
      <w:r w:rsidRPr="00953115">
        <w:rPr>
          <w:spacing w:val="-18"/>
          <w:w w:val="105"/>
          <w:lang w:val="fr-FR"/>
        </w:rPr>
        <w:t xml:space="preserve"> </w:t>
      </w:r>
      <w:r w:rsidRPr="00953115">
        <w:rPr>
          <w:w w:val="105"/>
          <w:lang w:val="fr-FR"/>
        </w:rPr>
        <w:t>isolant</w:t>
      </w:r>
      <w:r w:rsidRPr="00953115">
        <w:rPr>
          <w:spacing w:val="-18"/>
          <w:w w:val="105"/>
          <w:lang w:val="fr-FR"/>
        </w:rPr>
        <w:t xml:space="preserve"> </w:t>
      </w:r>
      <w:r w:rsidRPr="00953115">
        <w:rPr>
          <w:w w:val="105"/>
          <w:lang w:val="fr-FR"/>
        </w:rPr>
        <w:t>étanche</w:t>
      </w:r>
      <w:r w:rsidRPr="00953115">
        <w:rPr>
          <w:spacing w:val="-19"/>
          <w:w w:val="105"/>
          <w:lang w:val="fr-FR"/>
        </w:rPr>
        <w:t xml:space="preserve"> </w:t>
      </w:r>
      <w:r w:rsidRPr="00953115">
        <w:rPr>
          <w:w w:val="105"/>
          <w:lang w:val="fr-FR"/>
        </w:rPr>
        <w:t>à</w:t>
      </w:r>
      <w:r w:rsidRPr="00953115">
        <w:rPr>
          <w:spacing w:val="-18"/>
          <w:w w:val="105"/>
          <w:lang w:val="fr-FR"/>
        </w:rPr>
        <w:t xml:space="preserve"> </w:t>
      </w:r>
      <w:r w:rsidRPr="00953115">
        <w:rPr>
          <w:w w:val="105"/>
          <w:lang w:val="fr-FR"/>
        </w:rPr>
        <w:t>l’eau et</w:t>
      </w:r>
      <w:r w:rsidRPr="00953115">
        <w:rPr>
          <w:spacing w:val="-6"/>
          <w:w w:val="105"/>
          <w:lang w:val="fr-FR"/>
        </w:rPr>
        <w:t xml:space="preserve"> </w:t>
      </w:r>
      <w:r w:rsidRPr="00953115">
        <w:rPr>
          <w:w w:val="105"/>
          <w:lang w:val="fr-FR"/>
        </w:rPr>
        <w:t>à</w:t>
      </w:r>
      <w:r w:rsidRPr="00953115">
        <w:rPr>
          <w:spacing w:val="-5"/>
          <w:w w:val="105"/>
          <w:lang w:val="fr-FR"/>
        </w:rPr>
        <w:t xml:space="preserve"> </w:t>
      </w:r>
      <w:r w:rsidRPr="00953115">
        <w:rPr>
          <w:w w:val="105"/>
          <w:lang w:val="fr-FR"/>
        </w:rPr>
        <w:t>la</w:t>
      </w:r>
      <w:r w:rsidRPr="00953115">
        <w:rPr>
          <w:spacing w:val="-5"/>
          <w:w w:val="105"/>
          <w:lang w:val="fr-FR"/>
        </w:rPr>
        <w:t xml:space="preserve"> </w:t>
      </w:r>
      <w:r w:rsidRPr="00953115">
        <w:rPr>
          <w:w w:val="105"/>
          <w:lang w:val="fr-FR"/>
        </w:rPr>
        <w:t>vapeur,</w:t>
      </w:r>
      <w:r w:rsidRPr="00953115">
        <w:rPr>
          <w:spacing w:val="-5"/>
          <w:w w:val="105"/>
          <w:lang w:val="fr-FR"/>
        </w:rPr>
        <w:t xml:space="preserve"> </w:t>
      </w:r>
      <w:r w:rsidRPr="00953115">
        <w:rPr>
          <w:w w:val="105"/>
          <w:lang w:val="fr-FR"/>
        </w:rPr>
        <w:t>résistance</w:t>
      </w:r>
      <w:r w:rsidRPr="00953115">
        <w:rPr>
          <w:spacing w:val="-5"/>
          <w:w w:val="105"/>
          <w:lang w:val="fr-FR"/>
        </w:rPr>
        <w:t xml:space="preserve"> </w:t>
      </w:r>
      <w:r w:rsidRPr="00953115">
        <w:rPr>
          <w:w w:val="105"/>
          <w:lang w:val="fr-FR"/>
        </w:rPr>
        <w:t>à</w:t>
      </w:r>
      <w:r w:rsidRPr="00953115">
        <w:rPr>
          <w:spacing w:val="-5"/>
          <w:w w:val="105"/>
          <w:lang w:val="fr-FR"/>
        </w:rPr>
        <w:t xml:space="preserve"> </w:t>
      </w:r>
      <w:r w:rsidRPr="00953115">
        <w:rPr>
          <w:w w:val="105"/>
          <w:lang w:val="fr-FR"/>
        </w:rPr>
        <w:t>la</w:t>
      </w:r>
      <w:r w:rsidRPr="00953115">
        <w:rPr>
          <w:spacing w:val="-6"/>
          <w:w w:val="105"/>
          <w:lang w:val="fr-FR"/>
        </w:rPr>
        <w:t xml:space="preserve"> </w:t>
      </w:r>
      <w:r w:rsidRPr="00953115">
        <w:rPr>
          <w:w w:val="105"/>
          <w:lang w:val="fr-FR"/>
        </w:rPr>
        <w:t>compression</w:t>
      </w:r>
      <w:r w:rsidRPr="00953115">
        <w:rPr>
          <w:spacing w:val="-5"/>
          <w:w w:val="105"/>
          <w:lang w:val="fr-FR"/>
        </w:rPr>
        <w:t xml:space="preserve"> </w:t>
      </w:r>
      <w:r w:rsidRPr="00953115">
        <w:rPr>
          <w:w w:val="105"/>
          <w:lang w:val="fr-FR"/>
        </w:rPr>
        <w:t>sans</w:t>
      </w:r>
      <w:r w:rsidRPr="00953115">
        <w:rPr>
          <w:spacing w:val="-5"/>
          <w:w w:val="105"/>
          <w:lang w:val="fr-FR"/>
        </w:rPr>
        <w:t xml:space="preserve"> </w:t>
      </w:r>
      <w:r w:rsidRPr="00953115">
        <w:rPr>
          <w:w w:val="105"/>
          <w:lang w:val="fr-FR"/>
        </w:rPr>
        <w:t>écrasement</w:t>
      </w:r>
      <w:r w:rsidRPr="00953115">
        <w:rPr>
          <w:spacing w:val="-5"/>
          <w:w w:val="105"/>
          <w:lang w:val="fr-FR"/>
        </w:rPr>
        <w:t xml:space="preserve"> </w:t>
      </w:r>
      <w:r w:rsidRPr="00953115">
        <w:rPr>
          <w:w w:val="105"/>
          <w:lang w:val="fr-FR"/>
        </w:rPr>
        <w:t>à</w:t>
      </w:r>
      <w:r w:rsidRPr="00953115">
        <w:rPr>
          <w:spacing w:val="-5"/>
          <w:w w:val="105"/>
          <w:lang w:val="fr-FR"/>
        </w:rPr>
        <w:t xml:space="preserve"> </w:t>
      </w:r>
      <w:r w:rsidRPr="00953115">
        <w:rPr>
          <w:w w:val="105"/>
          <w:lang w:val="fr-FR"/>
        </w:rPr>
        <w:t>la</w:t>
      </w:r>
      <w:r w:rsidRPr="00953115">
        <w:rPr>
          <w:spacing w:val="-5"/>
          <w:w w:val="105"/>
          <w:lang w:val="fr-FR"/>
        </w:rPr>
        <w:t xml:space="preserve"> </w:t>
      </w:r>
      <w:r w:rsidRPr="00953115">
        <w:rPr>
          <w:w w:val="105"/>
          <w:lang w:val="fr-FR"/>
        </w:rPr>
        <w:t>rupture</w:t>
      </w:r>
      <w:r w:rsidRPr="00953115">
        <w:rPr>
          <w:spacing w:val="-28"/>
          <w:w w:val="105"/>
          <w:lang w:val="fr-FR"/>
        </w:rPr>
        <w:t xml:space="preserve"> </w:t>
      </w:r>
      <w:r w:rsidRPr="00953115">
        <w:rPr>
          <w:w w:val="105"/>
          <w:lang w:val="fr-FR"/>
        </w:rPr>
        <w:t>:</w:t>
      </w:r>
      <w:r w:rsidRPr="00953115">
        <w:rPr>
          <w:spacing w:val="-5"/>
          <w:w w:val="105"/>
          <w:lang w:val="fr-FR"/>
        </w:rPr>
        <w:t xml:space="preserve"> </w:t>
      </w:r>
      <w:r w:rsidR="00017590" w:rsidRPr="00953115">
        <w:rPr>
          <w:w w:val="105"/>
          <w:lang w:val="fr-FR"/>
        </w:rPr>
        <w:t>5</w:t>
      </w:r>
      <w:r w:rsidRPr="00953115">
        <w:rPr>
          <w:spacing w:val="-5"/>
          <w:w w:val="105"/>
          <w:lang w:val="fr-FR"/>
        </w:rPr>
        <w:t xml:space="preserve"> </w:t>
      </w:r>
      <w:r w:rsidRPr="00953115">
        <w:rPr>
          <w:w w:val="105"/>
          <w:lang w:val="fr-FR"/>
        </w:rPr>
        <w:t>kg</w:t>
      </w:r>
      <w:r w:rsidRPr="00953115">
        <w:rPr>
          <w:spacing w:val="-13"/>
          <w:w w:val="105"/>
          <w:lang w:val="fr-FR"/>
        </w:rPr>
        <w:t xml:space="preserve"> </w:t>
      </w:r>
      <w:r w:rsidRPr="00953115">
        <w:rPr>
          <w:lang w:val="fr-FR"/>
        </w:rPr>
        <w:t>/</w:t>
      </w:r>
      <w:r w:rsidRPr="00953115">
        <w:rPr>
          <w:spacing w:val="-25"/>
          <w:lang w:val="fr-FR"/>
        </w:rPr>
        <w:t xml:space="preserve"> </w:t>
      </w:r>
      <w:r w:rsidRPr="00953115">
        <w:rPr>
          <w:w w:val="105"/>
          <w:lang w:val="fr-FR"/>
        </w:rPr>
        <w:t>cm</w:t>
      </w:r>
      <w:r w:rsidRPr="00953115">
        <w:rPr>
          <w:w w:val="105"/>
          <w:position w:val="6"/>
          <w:sz w:val="9"/>
          <w:lang w:val="fr-FR"/>
        </w:rPr>
        <w:t>2</w:t>
      </w:r>
      <w:r w:rsidRPr="00953115">
        <w:rPr>
          <w:w w:val="105"/>
          <w:lang w:val="fr-FR"/>
        </w:rPr>
        <w:t>.</w:t>
      </w:r>
    </w:p>
    <w:p w:rsidR="00DF0052" w:rsidRPr="00953115" w:rsidRDefault="00DF0052">
      <w:pPr>
        <w:pStyle w:val="Corpsdetexte"/>
        <w:spacing w:before="1"/>
        <w:rPr>
          <w:sz w:val="20"/>
          <w:lang w:val="fr-FR"/>
        </w:rPr>
      </w:pPr>
    </w:p>
    <w:p w:rsidR="00DF0052" w:rsidRPr="00953115" w:rsidRDefault="002B201A">
      <w:pPr>
        <w:pStyle w:val="Corpsdetexte"/>
        <w:ind w:left="1268"/>
        <w:rPr>
          <w:lang w:val="fr-FR"/>
        </w:rPr>
      </w:pPr>
      <w:r w:rsidRPr="00953115">
        <w:rPr>
          <w:w w:val="115"/>
          <w:lang w:val="fr-FR"/>
        </w:rPr>
        <w:t xml:space="preserve">Épaisseur </w:t>
      </w:r>
      <w:r w:rsidRPr="00953115">
        <w:rPr>
          <w:w w:val="120"/>
          <w:lang w:val="fr-FR"/>
        </w:rPr>
        <w:t>:</w:t>
      </w:r>
      <w:r w:rsidR="00EB3BD7" w:rsidRPr="00953115">
        <w:rPr>
          <w:w w:val="120"/>
          <w:lang w:val="fr-FR"/>
        </w:rPr>
        <w:t xml:space="preserve"> </w:t>
      </w:r>
      <w:r w:rsidRPr="00953115">
        <w:rPr>
          <w:w w:val="120"/>
          <w:lang w:val="fr-FR"/>
        </w:rPr>
        <w:t xml:space="preserve">……… </w:t>
      </w:r>
      <w:r w:rsidRPr="00953115">
        <w:rPr>
          <w:w w:val="115"/>
          <w:lang w:val="fr-FR"/>
        </w:rPr>
        <w:t>mm</w:t>
      </w:r>
    </w:p>
    <w:p w:rsidR="00DF0052" w:rsidRPr="00953115" w:rsidRDefault="00DF0052">
      <w:pPr>
        <w:pStyle w:val="Corpsdetexte"/>
        <w:spacing w:before="4"/>
        <w:rPr>
          <w:sz w:val="21"/>
          <w:lang w:val="fr-FR"/>
        </w:rPr>
      </w:pPr>
    </w:p>
    <w:p w:rsidR="00DF0052" w:rsidRPr="00953115" w:rsidRDefault="002B201A">
      <w:pPr>
        <w:pStyle w:val="Corpsdetexte"/>
        <w:spacing w:line="261" w:lineRule="auto"/>
        <w:ind w:left="1268" w:right="3884"/>
        <w:rPr>
          <w:lang w:val="fr-FR"/>
        </w:rPr>
      </w:pPr>
      <w:r w:rsidRPr="00953115">
        <w:rPr>
          <w:lang w:val="fr-FR"/>
        </w:rPr>
        <w:t xml:space="preserve">L’épaisseur doit être conforme à la réglementation thermique en vigueur pour </w:t>
      </w:r>
      <w:r w:rsidRPr="00953115">
        <w:rPr>
          <w:spacing w:val="-2"/>
          <w:lang w:val="fr-FR"/>
        </w:rPr>
        <w:t xml:space="preserve">les </w:t>
      </w:r>
      <w:r w:rsidRPr="00953115">
        <w:rPr>
          <w:lang w:val="fr-FR"/>
        </w:rPr>
        <w:t>bâtiments</w:t>
      </w:r>
      <w:r w:rsidRPr="00953115">
        <w:rPr>
          <w:spacing w:val="7"/>
          <w:lang w:val="fr-FR"/>
        </w:rPr>
        <w:t xml:space="preserve"> </w:t>
      </w:r>
      <w:r w:rsidRPr="00953115">
        <w:rPr>
          <w:lang w:val="fr-FR"/>
        </w:rPr>
        <w:t>neufs</w:t>
      </w:r>
      <w:r w:rsidRPr="00953115">
        <w:rPr>
          <w:spacing w:val="7"/>
          <w:lang w:val="fr-FR"/>
        </w:rPr>
        <w:t xml:space="preserve"> </w:t>
      </w:r>
      <w:r w:rsidRPr="00953115">
        <w:rPr>
          <w:lang w:val="fr-FR"/>
        </w:rPr>
        <w:t>et</w:t>
      </w:r>
      <w:r w:rsidRPr="00953115">
        <w:rPr>
          <w:spacing w:val="7"/>
          <w:lang w:val="fr-FR"/>
        </w:rPr>
        <w:t xml:space="preserve"> </w:t>
      </w:r>
      <w:r w:rsidRPr="00953115">
        <w:rPr>
          <w:lang w:val="fr-FR"/>
        </w:rPr>
        <w:t>à</w:t>
      </w:r>
      <w:r w:rsidRPr="00953115">
        <w:rPr>
          <w:spacing w:val="8"/>
          <w:lang w:val="fr-FR"/>
        </w:rPr>
        <w:t xml:space="preserve"> </w:t>
      </w:r>
      <w:r w:rsidRPr="00953115">
        <w:rPr>
          <w:lang w:val="fr-FR"/>
        </w:rPr>
        <w:t>la</w:t>
      </w:r>
      <w:r w:rsidRPr="00953115">
        <w:rPr>
          <w:spacing w:val="7"/>
          <w:lang w:val="fr-FR"/>
        </w:rPr>
        <w:t xml:space="preserve"> </w:t>
      </w:r>
      <w:r w:rsidRPr="00953115">
        <w:rPr>
          <w:lang w:val="fr-FR"/>
        </w:rPr>
        <w:t>réglementation</w:t>
      </w:r>
      <w:r w:rsidRPr="00953115">
        <w:rPr>
          <w:spacing w:val="7"/>
          <w:lang w:val="fr-FR"/>
        </w:rPr>
        <w:t xml:space="preserve"> </w:t>
      </w:r>
      <w:r w:rsidRPr="00953115">
        <w:rPr>
          <w:lang w:val="fr-FR"/>
        </w:rPr>
        <w:t>thermique</w:t>
      </w:r>
      <w:r w:rsidRPr="00953115">
        <w:rPr>
          <w:spacing w:val="8"/>
          <w:lang w:val="fr-FR"/>
        </w:rPr>
        <w:t xml:space="preserve"> </w:t>
      </w:r>
      <w:r w:rsidRPr="00953115">
        <w:rPr>
          <w:lang w:val="fr-FR"/>
        </w:rPr>
        <w:t>rénovation</w:t>
      </w:r>
      <w:r w:rsidRPr="00953115">
        <w:rPr>
          <w:spacing w:val="7"/>
          <w:lang w:val="fr-FR"/>
        </w:rPr>
        <w:t xml:space="preserve"> </w:t>
      </w:r>
      <w:r w:rsidRPr="00953115">
        <w:rPr>
          <w:lang w:val="fr-FR"/>
        </w:rPr>
        <w:t>pour</w:t>
      </w:r>
      <w:r w:rsidRPr="00953115">
        <w:rPr>
          <w:spacing w:val="7"/>
          <w:lang w:val="fr-FR"/>
        </w:rPr>
        <w:t xml:space="preserve"> </w:t>
      </w:r>
      <w:r w:rsidRPr="00953115">
        <w:rPr>
          <w:lang w:val="fr-FR"/>
        </w:rPr>
        <w:t>les</w:t>
      </w:r>
      <w:r w:rsidRPr="00953115">
        <w:rPr>
          <w:spacing w:val="8"/>
          <w:lang w:val="fr-FR"/>
        </w:rPr>
        <w:t xml:space="preserve"> </w:t>
      </w:r>
      <w:r w:rsidRPr="00953115">
        <w:rPr>
          <w:lang w:val="fr-FR"/>
        </w:rPr>
        <w:t>bâtiments</w:t>
      </w:r>
      <w:r w:rsidRPr="00953115">
        <w:rPr>
          <w:spacing w:val="7"/>
          <w:lang w:val="fr-FR"/>
        </w:rPr>
        <w:t xml:space="preserve"> </w:t>
      </w:r>
      <w:r w:rsidRPr="00953115">
        <w:rPr>
          <w:lang w:val="fr-FR"/>
        </w:rPr>
        <w:t>existants.</w:t>
      </w:r>
    </w:p>
    <w:p w:rsidR="00DF0052" w:rsidRPr="00953115" w:rsidRDefault="00DF0052">
      <w:pPr>
        <w:pStyle w:val="Corpsdetexte"/>
        <w:spacing w:before="9"/>
        <w:rPr>
          <w:sz w:val="19"/>
          <w:lang w:val="fr-FR"/>
        </w:rPr>
      </w:pPr>
    </w:p>
    <w:p w:rsidR="00DF0052" w:rsidRPr="00953115" w:rsidRDefault="002B201A">
      <w:pPr>
        <w:pStyle w:val="Titre2"/>
        <w:rPr>
          <w:lang w:val="fr-FR"/>
        </w:rPr>
      </w:pPr>
      <w:r w:rsidRPr="00953115">
        <w:rPr>
          <w:w w:val="115"/>
          <w:lang w:val="fr-FR"/>
        </w:rPr>
        <w:t>Option : forte charge</w:t>
      </w:r>
    </w:p>
    <w:p w:rsidR="00DF0052" w:rsidRPr="00953115" w:rsidRDefault="002B201A">
      <w:pPr>
        <w:pStyle w:val="Corpsdetexte"/>
        <w:spacing w:before="20" w:line="217" w:lineRule="exact"/>
        <w:ind w:left="1268"/>
        <w:rPr>
          <w:lang w:val="fr-FR"/>
        </w:rPr>
      </w:pPr>
      <w:r w:rsidRPr="00953115">
        <w:rPr>
          <w:w w:val="105"/>
          <w:lang w:val="fr-FR"/>
        </w:rPr>
        <w:t>Panneaux en verre cellulaire type FOAMGLAS</w:t>
      </w:r>
      <w:r w:rsidRPr="00953115">
        <w:rPr>
          <w:w w:val="105"/>
          <w:position w:val="6"/>
          <w:sz w:val="9"/>
          <w:lang w:val="fr-FR"/>
        </w:rPr>
        <w:t>®</w:t>
      </w:r>
      <w:r w:rsidR="00017590" w:rsidRPr="00953115">
        <w:rPr>
          <w:w w:val="105"/>
          <w:position w:val="6"/>
          <w:lang w:val="fr-FR"/>
        </w:rPr>
        <w:t xml:space="preserve"> </w:t>
      </w:r>
      <w:r w:rsidRPr="00953115">
        <w:rPr>
          <w:w w:val="105"/>
          <w:lang w:val="fr-FR"/>
        </w:rPr>
        <w:t>BOARD S3, format</w:t>
      </w:r>
    </w:p>
    <w:p w:rsidR="00DF0052" w:rsidRPr="00953115" w:rsidRDefault="002B201A">
      <w:pPr>
        <w:pStyle w:val="Corpsdetexte"/>
        <w:spacing w:line="247" w:lineRule="auto"/>
        <w:ind w:left="1268" w:right="3837"/>
        <w:jc w:val="both"/>
        <w:rPr>
          <w:lang w:val="fr-FR"/>
        </w:rPr>
      </w:pPr>
      <w:r w:rsidRPr="00953115">
        <w:rPr>
          <w:w w:val="105"/>
          <w:lang w:val="fr-FR"/>
        </w:rPr>
        <w:t xml:space="preserve">120 x 60 cm, lambda = 0,045 W </w:t>
      </w:r>
      <w:r w:rsidRPr="00953115">
        <w:rPr>
          <w:lang w:val="fr-FR"/>
        </w:rPr>
        <w:t xml:space="preserve">/ </w:t>
      </w:r>
      <w:r w:rsidRPr="00953115">
        <w:rPr>
          <w:w w:val="105"/>
          <w:lang w:val="fr-FR"/>
        </w:rPr>
        <w:t>(m</w:t>
      </w:r>
      <w:r w:rsidRPr="00953115">
        <w:rPr>
          <w:rFonts w:ascii="Lucida Sans Unicode" w:hAnsi="Lucida Sans Unicode"/>
          <w:w w:val="105"/>
          <w:lang w:val="fr-FR"/>
        </w:rPr>
        <w:t>⋅</w:t>
      </w:r>
      <w:r w:rsidRPr="00953115">
        <w:rPr>
          <w:w w:val="105"/>
          <w:lang w:val="fr-FR"/>
        </w:rPr>
        <w:t xml:space="preserve">K) bénéficiant d’une garantie thermique de 30 </w:t>
      </w:r>
      <w:r w:rsidRPr="00953115">
        <w:rPr>
          <w:spacing w:val="-2"/>
          <w:w w:val="105"/>
          <w:lang w:val="fr-FR"/>
        </w:rPr>
        <w:t xml:space="preserve">ans </w:t>
      </w:r>
      <w:r w:rsidRPr="00953115">
        <w:rPr>
          <w:w w:val="105"/>
          <w:lang w:val="fr-FR"/>
        </w:rPr>
        <w:t>(une</w:t>
      </w:r>
      <w:r w:rsidRPr="00953115">
        <w:rPr>
          <w:spacing w:val="-18"/>
          <w:w w:val="105"/>
          <w:lang w:val="fr-FR"/>
        </w:rPr>
        <w:t xml:space="preserve"> </w:t>
      </w:r>
      <w:r w:rsidRPr="00953115">
        <w:rPr>
          <w:w w:val="105"/>
          <w:lang w:val="fr-FR"/>
        </w:rPr>
        <w:t>attestation</w:t>
      </w:r>
      <w:r w:rsidRPr="00953115">
        <w:rPr>
          <w:spacing w:val="-17"/>
          <w:w w:val="105"/>
          <w:lang w:val="fr-FR"/>
        </w:rPr>
        <w:t xml:space="preserve"> </w:t>
      </w:r>
      <w:r w:rsidRPr="00953115">
        <w:rPr>
          <w:w w:val="105"/>
          <w:lang w:val="fr-FR"/>
        </w:rPr>
        <w:t>spécifique</w:t>
      </w:r>
      <w:r w:rsidRPr="00953115">
        <w:rPr>
          <w:spacing w:val="-18"/>
          <w:w w:val="105"/>
          <w:lang w:val="fr-FR"/>
        </w:rPr>
        <w:t xml:space="preserve"> </w:t>
      </w:r>
      <w:r w:rsidRPr="00953115">
        <w:rPr>
          <w:w w:val="105"/>
          <w:lang w:val="fr-FR"/>
        </w:rPr>
        <w:t>au</w:t>
      </w:r>
      <w:r w:rsidRPr="00953115">
        <w:rPr>
          <w:spacing w:val="-17"/>
          <w:w w:val="105"/>
          <w:lang w:val="fr-FR"/>
        </w:rPr>
        <w:t xml:space="preserve"> </w:t>
      </w:r>
      <w:r w:rsidRPr="00953115">
        <w:rPr>
          <w:w w:val="105"/>
          <w:lang w:val="fr-FR"/>
        </w:rPr>
        <w:t>chantier</w:t>
      </w:r>
      <w:r w:rsidRPr="00953115">
        <w:rPr>
          <w:spacing w:val="-17"/>
          <w:w w:val="105"/>
          <w:lang w:val="fr-FR"/>
        </w:rPr>
        <w:t xml:space="preserve"> </w:t>
      </w:r>
      <w:r w:rsidRPr="00953115">
        <w:rPr>
          <w:w w:val="105"/>
          <w:lang w:val="fr-FR"/>
        </w:rPr>
        <w:t>sera</w:t>
      </w:r>
      <w:r w:rsidRPr="00953115">
        <w:rPr>
          <w:spacing w:val="-18"/>
          <w:w w:val="105"/>
          <w:lang w:val="fr-FR"/>
        </w:rPr>
        <w:t xml:space="preserve"> </w:t>
      </w:r>
      <w:r w:rsidRPr="00953115">
        <w:rPr>
          <w:w w:val="105"/>
          <w:lang w:val="fr-FR"/>
        </w:rPr>
        <w:t>établie</w:t>
      </w:r>
      <w:r w:rsidRPr="00953115">
        <w:rPr>
          <w:spacing w:val="-17"/>
          <w:w w:val="105"/>
          <w:lang w:val="fr-FR"/>
        </w:rPr>
        <w:t xml:space="preserve"> </w:t>
      </w:r>
      <w:r w:rsidRPr="00953115">
        <w:rPr>
          <w:w w:val="105"/>
          <w:lang w:val="fr-FR"/>
        </w:rPr>
        <w:t>par</w:t>
      </w:r>
      <w:r w:rsidRPr="00953115">
        <w:rPr>
          <w:spacing w:val="-18"/>
          <w:w w:val="105"/>
          <w:lang w:val="fr-FR"/>
        </w:rPr>
        <w:t xml:space="preserve"> </w:t>
      </w:r>
      <w:r w:rsidRPr="00953115">
        <w:rPr>
          <w:w w:val="105"/>
          <w:lang w:val="fr-FR"/>
        </w:rPr>
        <w:t>le</w:t>
      </w:r>
      <w:r w:rsidRPr="00953115">
        <w:rPr>
          <w:spacing w:val="-17"/>
          <w:w w:val="105"/>
          <w:lang w:val="fr-FR"/>
        </w:rPr>
        <w:t xml:space="preserve"> </w:t>
      </w:r>
      <w:r w:rsidRPr="00953115">
        <w:rPr>
          <w:w w:val="105"/>
          <w:lang w:val="fr-FR"/>
        </w:rPr>
        <w:t>fabricant),</w:t>
      </w:r>
      <w:r w:rsidRPr="00953115">
        <w:rPr>
          <w:spacing w:val="-17"/>
          <w:w w:val="105"/>
          <w:lang w:val="fr-FR"/>
        </w:rPr>
        <w:t xml:space="preserve"> </w:t>
      </w:r>
      <w:r w:rsidRPr="00953115">
        <w:rPr>
          <w:w w:val="105"/>
          <w:lang w:val="fr-FR"/>
        </w:rPr>
        <w:t>isolant</w:t>
      </w:r>
      <w:r w:rsidRPr="00953115">
        <w:rPr>
          <w:spacing w:val="-18"/>
          <w:w w:val="105"/>
          <w:lang w:val="fr-FR"/>
        </w:rPr>
        <w:t xml:space="preserve"> </w:t>
      </w:r>
      <w:r w:rsidRPr="00953115">
        <w:rPr>
          <w:w w:val="105"/>
          <w:lang w:val="fr-FR"/>
        </w:rPr>
        <w:t>étanche</w:t>
      </w:r>
      <w:r w:rsidRPr="00953115">
        <w:rPr>
          <w:spacing w:val="-17"/>
          <w:w w:val="105"/>
          <w:lang w:val="fr-FR"/>
        </w:rPr>
        <w:t xml:space="preserve"> </w:t>
      </w:r>
      <w:r w:rsidRPr="00953115">
        <w:rPr>
          <w:w w:val="105"/>
          <w:lang w:val="fr-FR"/>
        </w:rPr>
        <w:t>à</w:t>
      </w:r>
      <w:r w:rsidRPr="00953115">
        <w:rPr>
          <w:spacing w:val="-17"/>
          <w:w w:val="105"/>
          <w:lang w:val="fr-FR"/>
        </w:rPr>
        <w:t xml:space="preserve"> </w:t>
      </w:r>
      <w:r w:rsidRPr="00953115">
        <w:rPr>
          <w:w w:val="105"/>
          <w:lang w:val="fr-FR"/>
        </w:rPr>
        <w:t>l’eau et</w:t>
      </w:r>
      <w:r w:rsidRPr="00953115">
        <w:rPr>
          <w:spacing w:val="-5"/>
          <w:w w:val="105"/>
          <w:lang w:val="fr-FR"/>
        </w:rPr>
        <w:t xml:space="preserve"> </w:t>
      </w:r>
      <w:r w:rsidRPr="00953115">
        <w:rPr>
          <w:w w:val="105"/>
          <w:lang w:val="fr-FR"/>
        </w:rPr>
        <w:t>à</w:t>
      </w:r>
      <w:r w:rsidRPr="00953115">
        <w:rPr>
          <w:spacing w:val="-5"/>
          <w:w w:val="105"/>
          <w:lang w:val="fr-FR"/>
        </w:rPr>
        <w:t xml:space="preserve"> </w:t>
      </w:r>
      <w:r w:rsidRPr="00953115">
        <w:rPr>
          <w:w w:val="105"/>
          <w:lang w:val="fr-FR"/>
        </w:rPr>
        <w:t>la</w:t>
      </w:r>
      <w:r w:rsidRPr="00953115">
        <w:rPr>
          <w:spacing w:val="-5"/>
          <w:w w:val="105"/>
          <w:lang w:val="fr-FR"/>
        </w:rPr>
        <w:t xml:space="preserve"> </w:t>
      </w:r>
      <w:r w:rsidRPr="00953115">
        <w:rPr>
          <w:w w:val="105"/>
          <w:lang w:val="fr-FR"/>
        </w:rPr>
        <w:t>vapeur,</w:t>
      </w:r>
      <w:r w:rsidRPr="00953115">
        <w:rPr>
          <w:spacing w:val="-5"/>
          <w:w w:val="105"/>
          <w:lang w:val="fr-FR"/>
        </w:rPr>
        <w:t xml:space="preserve"> </w:t>
      </w:r>
      <w:r w:rsidRPr="00953115">
        <w:rPr>
          <w:w w:val="105"/>
          <w:lang w:val="fr-FR"/>
        </w:rPr>
        <w:t>résistance</w:t>
      </w:r>
      <w:r w:rsidRPr="00953115">
        <w:rPr>
          <w:spacing w:val="-5"/>
          <w:w w:val="105"/>
          <w:lang w:val="fr-FR"/>
        </w:rPr>
        <w:t xml:space="preserve"> </w:t>
      </w:r>
      <w:r w:rsidRPr="00953115">
        <w:rPr>
          <w:w w:val="105"/>
          <w:lang w:val="fr-FR"/>
        </w:rPr>
        <w:t>à</w:t>
      </w:r>
      <w:r w:rsidRPr="00953115">
        <w:rPr>
          <w:spacing w:val="-5"/>
          <w:w w:val="105"/>
          <w:lang w:val="fr-FR"/>
        </w:rPr>
        <w:t xml:space="preserve"> </w:t>
      </w:r>
      <w:r w:rsidRPr="00953115">
        <w:rPr>
          <w:w w:val="105"/>
          <w:lang w:val="fr-FR"/>
        </w:rPr>
        <w:t>la</w:t>
      </w:r>
      <w:r w:rsidRPr="00953115">
        <w:rPr>
          <w:spacing w:val="-5"/>
          <w:w w:val="105"/>
          <w:lang w:val="fr-FR"/>
        </w:rPr>
        <w:t xml:space="preserve"> </w:t>
      </w:r>
      <w:r w:rsidRPr="00953115">
        <w:rPr>
          <w:w w:val="105"/>
          <w:lang w:val="fr-FR"/>
        </w:rPr>
        <w:t>compression</w:t>
      </w:r>
      <w:r w:rsidRPr="00953115">
        <w:rPr>
          <w:spacing w:val="-5"/>
          <w:w w:val="105"/>
          <w:lang w:val="fr-FR"/>
        </w:rPr>
        <w:t xml:space="preserve"> </w:t>
      </w:r>
      <w:r w:rsidRPr="00953115">
        <w:rPr>
          <w:w w:val="105"/>
          <w:lang w:val="fr-FR"/>
        </w:rPr>
        <w:t>sans</w:t>
      </w:r>
      <w:r w:rsidRPr="00953115">
        <w:rPr>
          <w:spacing w:val="-5"/>
          <w:w w:val="105"/>
          <w:lang w:val="fr-FR"/>
        </w:rPr>
        <w:t xml:space="preserve"> </w:t>
      </w:r>
      <w:r w:rsidRPr="00953115">
        <w:rPr>
          <w:w w:val="105"/>
          <w:lang w:val="fr-FR"/>
        </w:rPr>
        <w:t>écrasement</w:t>
      </w:r>
      <w:r w:rsidRPr="00953115">
        <w:rPr>
          <w:spacing w:val="-5"/>
          <w:w w:val="105"/>
          <w:lang w:val="fr-FR"/>
        </w:rPr>
        <w:t xml:space="preserve"> </w:t>
      </w:r>
      <w:r w:rsidRPr="00953115">
        <w:rPr>
          <w:w w:val="105"/>
          <w:lang w:val="fr-FR"/>
        </w:rPr>
        <w:t>à</w:t>
      </w:r>
      <w:r w:rsidRPr="00953115">
        <w:rPr>
          <w:spacing w:val="-5"/>
          <w:w w:val="105"/>
          <w:lang w:val="fr-FR"/>
        </w:rPr>
        <w:t xml:space="preserve"> </w:t>
      </w:r>
      <w:r w:rsidRPr="00953115">
        <w:rPr>
          <w:w w:val="105"/>
          <w:lang w:val="fr-FR"/>
        </w:rPr>
        <w:t>la</w:t>
      </w:r>
      <w:r w:rsidRPr="00953115">
        <w:rPr>
          <w:spacing w:val="-5"/>
          <w:w w:val="105"/>
          <w:lang w:val="fr-FR"/>
        </w:rPr>
        <w:t xml:space="preserve"> </w:t>
      </w:r>
      <w:r w:rsidRPr="00953115">
        <w:rPr>
          <w:w w:val="105"/>
          <w:lang w:val="fr-FR"/>
        </w:rPr>
        <w:t>rupture</w:t>
      </w:r>
      <w:r w:rsidRPr="00953115">
        <w:rPr>
          <w:spacing w:val="-28"/>
          <w:w w:val="105"/>
          <w:lang w:val="fr-FR"/>
        </w:rPr>
        <w:t xml:space="preserve"> </w:t>
      </w:r>
      <w:r w:rsidRPr="00953115">
        <w:rPr>
          <w:w w:val="105"/>
          <w:lang w:val="fr-FR"/>
        </w:rPr>
        <w:t>:</w:t>
      </w:r>
      <w:r w:rsidRPr="00953115">
        <w:rPr>
          <w:spacing w:val="-5"/>
          <w:w w:val="105"/>
          <w:lang w:val="fr-FR"/>
        </w:rPr>
        <w:t xml:space="preserve"> </w:t>
      </w:r>
      <w:r w:rsidRPr="00953115">
        <w:rPr>
          <w:w w:val="105"/>
          <w:lang w:val="fr-FR"/>
        </w:rPr>
        <w:t>9</w:t>
      </w:r>
      <w:r w:rsidRPr="00953115">
        <w:rPr>
          <w:spacing w:val="-5"/>
          <w:w w:val="105"/>
          <w:lang w:val="fr-FR"/>
        </w:rPr>
        <w:t xml:space="preserve"> </w:t>
      </w:r>
      <w:r w:rsidRPr="00953115">
        <w:rPr>
          <w:w w:val="105"/>
          <w:lang w:val="fr-FR"/>
        </w:rPr>
        <w:t>kg</w:t>
      </w:r>
      <w:r w:rsidRPr="00953115">
        <w:rPr>
          <w:spacing w:val="-12"/>
          <w:w w:val="105"/>
          <w:lang w:val="fr-FR"/>
        </w:rPr>
        <w:t xml:space="preserve"> </w:t>
      </w:r>
      <w:r w:rsidRPr="00953115">
        <w:rPr>
          <w:lang w:val="fr-FR"/>
        </w:rPr>
        <w:t>/</w:t>
      </w:r>
      <w:r w:rsidRPr="00953115">
        <w:rPr>
          <w:spacing w:val="-25"/>
          <w:lang w:val="fr-FR"/>
        </w:rPr>
        <w:t xml:space="preserve"> </w:t>
      </w:r>
      <w:r w:rsidRPr="00953115">
        <w:rPr>
          <w:w w:val="105"/>
          <w:lang w:val="fr-FR"/>
        </w:rPr>
        <w:t>cm</w:t>
      </w:r>
      <w:r w:rsidRPr="00953115">
        <w:rPr>
          <w:w w:val="105"/>
          <w:position w:val="6"/>
          <w:sz w:val="9"/>
          <w:lang w:val="fr-FR"/>
        </w:rPr>
        <w:t>2</w:t>
      </w:r>
      <w:r w:rsidRPr="00953115">
        <w:rPr>
          <w:w w:val="105"/>
          <w:lang w:val="fr-FR"/>
        </w:rPr>
        <w:t>.</w:t>
      </w:r>
    </w:p>
    <w:p w:rsidR="00DF0052" w:rsidRPr="00953115" w:rsidRDefault="00DF0052">
      <w:pPr>
        <w:pStyle w:val="Corpsdetexte"/>
        <w:spacing w:before="2"/>
        <w:rPr>
          <w:sz w:val="20"/>
          <w:lang w:val="fr-FR"/>
        </w:rPr>
      </w:pPr>
    </w:p>
    <w:p w:rsidR="00DF0052" w:rsidRPr="00953115" w:rsidRDefault="002B201A">
      <w:pPr>
        <w:pStyle w:val="Corpsdetexte"/>
        <w:ind w:left="1268"/>
        <w:rPr>
          <w:lang w:val="fr-FR"/>
        </w:rPr>
      </w:pPr>
      <w:r w:rsidRPr="00953115">
        <w:rPr>
          <w:w w:val="115"/>
          <w:lang w:val="fr-FR"/>
        </w:rPr>
        <w:t xml:space="preserve">Épaisseur </w:t>
      </w:r>
      <w:r w:rsidRPr="00953115">
        <w:rPr>
          <w:w w:val="120"/>
          <w:lang w:val="fr-FR"/>
        </w:rPr>
        <w:t>:</w:t>
      </w:r>
      <w:r w:rsidR="00EB3BD7" w:rsidRPr="00953115">
        <w:rPr>
          <w:w w:val="120"/>
          <w:lang w:val="fr-FR"/>
        </w:rPr>
        <w:t xml:space="preserve"> </w:t>
      </w:r>
      <w:r w:rsidRPr="00953115">
        <w:rPr>
          <w:w w:val="120"/>
          <w:lang w:val="fr-FR"/>
        </w:rPr>
        <w:t xml:space="preserve">……… </w:t>
      </w:r>
      <w:r w:rsidRPr="00953115">
        <w:rPr>
          <w:w w:val="115"/>
          <w:lang w:val="fr-FR"/>
        </w:rPr>
        <w:t>mm</w:t>
      </w:r>
    </w:p>
    <w:p w:rsidR="00DF0052" w:rsidRPr="00953115" w:rsidRDefault="00DF0052">
      <w:pPr>
        <w:pStyle w:val="Corpsdetexte"/>
        <w:spacing w:before="4"/>
        <w:rPr>
          <w:sz w:val="21"/>
          <w:lang w:val="fr-FR"/>
        </w:rPr>
      </w:pPr>
    </w:p>
    <w:p w:rsidR="00DF0052" w:rsidRPr="00953115" w:rsidRDefault="002B201A">
      <w:pPr>
        <w:pStyle w:val="Corpsdetexte"/>
        <w:spacing w:line="261" w:lineRule="auto"/>
        <w:ind w:left="1268" w:right="3884"/>
        <w:rPr>
          <w:lang w:val="fr-FR"/>
        </w:rPr>
      </w:pPr>
      <w:r w:rsidRPr="00953115">
        <w:rPr>
          <w:lang w:val="fr-FR"/>
        </w:rPr>
        <w:t xml:space="preserve">L’épaisseur doit être conforme à la réglementation thermique en vigueur pour </w:t>
      </w:r>
      <w:r w:rsidRPr="00953115">
        <w:rPr>
          <w:spacing w:val="-2"/>
          <w:lang w:val="fr-FR"/>
        </w:rPr>
        <w:t xml:space="preserve">les </w:t>
      </w:r>
      <w:r w:rsidRPr="00953115">
        <w:rPr>
          <w:lang w:val="fr-FR"/>
        </w:rPr>
        <w:t>bâtiments</w:t>
      </w:r>
      <w:r w:rsidRPr="00953115">
        <w:rPr>
          <w:spacing w:val="7"/>
          <w:lang w:val="fr-FR"/>
        </w:rPr>
        <w:t xml:space="preserve"> </w:t>
      </w:r>
      <w:r w:rsidRPr="00953115">
        <w:rPr>
          <w:lang w:val="fr-FR"/>
        </w:rPr>
        <w:t>neufs</w:t>
      </w:r>
      <w:r w:rsidRPr="00953115">
        <w:rPr>
          <w:spacing w:val="7"/>
          <w:lang w:val="fr-FR"/>
        </w:rPr>
        <w:t xml:space="preserve"> </w:t>
      </w:r>
      <w:r w:rsidRPr="00953115">
        <w:rPr>
          <w:lang w:val="fr-FR"/>
        </w:rPr>
        <w:t>et</w:t>
      </w:r>
      <w:r w:rsidRPr="00953115">
        <w:rPr>
          <w:spacing w:val="7"/>
          <w:lang w:val="fr-FR"/>
        </w:rPr>
        <w:t xml:space="preserve"> </w:t>
      </w:r>
      <w:r w:rsidRPr="00953115">
        <w:rPr>
          <w:lang w:val="fr-FR"/>
        </w:rPr>
        <w:t>à</w:t>
      </w:r>
      <w:r w:rsidRPr="00953115">
        <w:rPr>
          <w:spacing w:val="8"/>
          <w:lang w:val="fr-FR"/>
        </w:rPr>
        <w:t xml:space="preserve"> </w:t>
      </w:r>
      <w:r w:rsidRPr="00953115">
        <w:rPr>
          <w:lang w:val="fr-FR"/>
        </w:rPr>
        <w:t>la</w:t>
      </w:r>
      <w:r w:rsidRPr="00953115">
        <w:rPr>
          <w:spacing w:val="7"/>
          <w:lang w:val="fr-FR"/>
        </w:rPr>
        <w:t xml:space="preserve"> </w:t>
      </w:r>
      <w:r w:rsidRPr="00953115">
        <w:rPr>
          <w:lang w:val="fr-FR"/>
        </w:rPr>
        <w:t>réglementation</w:t>
      </w:r>
      <w:r w:rsidRPr="00953115">
        <w:rPr>
          <w:spacing w:val="7"/>
          <w:lang w:val="fr-FR"/>
        </w:rPr>
        <w:t xml:space="preserve"> </w:t>
      </w:r>
      <w:r w:rsidRPr="00953115">
        <w:rPr>
          <w:lang w:val="fr-FR"/>
        </w:rPr>
        <w:t>thermique</w:t>
      </w:r>
      <w:r w:rsidRPr="00953115">
        <w:rPr>
          <w:spacing w:val="8"/>
          <w:lang w:val="fr-FR"/>
        </w:rPr>
        <w:t xml:space="preserve"> </w:t>
      </w:r>
      <w:r w:rsidRPr="00953115">
        <w:rPr>
          <w:lang w:val="fr-FR"/>
        </w:rPr>
        <w:t>rénovation</w:t>
      </w:r>
      <w:r w:rsidRPr="00953115">
        <w:rPr>
          <w:spacing w:val="7"/>
          <w:lang w:val="fr-FR"/>
        </w:rPr>
        <w:t xml:space="preserve"> </w:t>
      </w:r>
      <w:r w:rsidRPr="00953115">
        <w:rPr>
          <w:lang w:val="fr-FR"/>
        </w:rPr>
        <w:t>pour</w:t>
      </w:r>
      <w:r w:rsidRPr="00953115">
        <w:rPr>
          <w:spacing w:val="7"/>
          <w:lang w:val="fr-FR"/>
        </w:rPr>
        <w:t xml:space="preserve"> </w:t>
      </w:r>
      <w:r w:rsidRPr="00953115">
        <w:rPr>
          <w:lang w:val="fr-FR"/>
        </w:rPr>
        <w:t>les</w:t>
      </w:r>
      <w:r w:rsidRPr="00953115">
        <w:rPr>
          <w:spacing w:val="8"/>
          <w:lang w:val="fr-FR"/>
        </w:rPr>
        <w:t xml:space="preserve"> </w:t>
      </w:r>
      <w:r w:rsidRPr="00953115">
        <w:rPr>
          <w:lang w:val="fr-FR"/>
        </w:rPr>
        <w:t>bâtiments</w:t>
      </w:r>
      <w:r w:rsidRPr="00953115">
        <w:rPr>
          <w:spacing w:val="7"/>
          <w:lang w:val="fr-FR"/>
        </w:rPr>
        <w:t xml:space="preserve"> </w:t>
      </w:r>
      <w:r w:rsidRPr="00953115">
        <w:rPr>
          <w:lang w:val="fr-FR"/>
        </w:rPr>
        <w:t>existants.</w:t>
      </w:r>
    </w:p>
    <w:p w:rsidR="00DF0052" w:rsidRPr="00953115" w:rsidRDefault="00DF0052">
      <w:pPr>
        <w:pStyle w:val="Corpsdetexte"/>
        <w:spacing w:before="9"/>
        <w:rPr>
          <w:sz w:val="19"/>
          <w:lang w:val="fr-FR"/>
        </w:rPr>
      </w:pPr>
    </w:p>
    <w:p w:rsidR="00DF0052" w:rsidRPr="00953115" w:rsidRDefault="002B201A">
      <w:pPr>
        <w:pStyle w:val="Titre2"/>
        <w:rPr>
          <w:lang w:val="fr-FR"/>
        </w:rPr>
      </w:pPr>
      <w:r w:rsidRPr="00953115">
        <w:rPr>
          <w:w w:val="115"/>
          <w:lang w:val="fr-FR"/>
        </w:rPr>
        <w:t>Option : très forte charge</w:t>
      </w:r>
    </w:p>
    <w:p w:rsidR="00DF0052" w:rsidRPr="00953115" w:rsidRDefault="002B201A">
      <w:pPr>
        <w:pStyle w:val="Corpsdetexte"/>
        <w:spacing w:before="20" w:line="242" w:lineRule="auto"/>
        <w:ind w:left="1268" w:right="3668" w:hanging="1"/>
        <w:rPr>
          <w:lang w:val="fr-FR"/>
        </w:rPr>
      </w:pPr>
      <w:r w:rsidRPr="00953115">
        <w:rPr>
          <w:w w:val="105"/>
          <w:lang w:val="fr-FR"/>
        </w:rPr>
        <w:t>Panneaux en verre cellulaire type FOAMGLAS</w:t>
      </w:r>
      <w:r w:rsidRPr="00953115">
        <w:rPr>
          <w:w w:val="105"/>
          <w:position w:val="6"/>
          <w:sz w:val="9"/>
          <w:lang w:val="fr-FR"/>
        </w:rPr>
        <w:t xml:space="preserve">® </w:t>
      </w:r>
      <w:r w:rsidRPr="00953115">
        <w:rPr>
          <w:w w:val="105"/>
          <w:lang w:val="fr-FR"/>
        </w:rPr>
        <w:t xml:space="preserve">BOARD F, format 120 x 60 </w:t>
      </w:r>
      <w:r w:rsidRPr="00953115">
        <w:rPr>
          <w:spacing w:val="-2"/>
          <w:w w:val="105"/>
          <w:lang w:val="fr-FR"/>
        </w:rPr>
        <w:t xml:space="preserve">cm, </w:t>
      </w:r>
      <w:r w:rsidRPr="00953115">
        <w:rPr>
          <w:w w:val="105"/>
          <w:lang w:val="fr-FR"/>
        </w:rPr>
        <w:t>lambda</w:t>
      </w:r>
      <w:r w:rsidRPr="00953115">
        <w:rPr>
          <w:spacing w:val="-12"/>
          <w:w w:val="105"/>
          <w:lang w:val="fr-FR"/>
        </w:rPr>
        <w:t xml:space="preserve"> </w:t>
      </w:r>
      <w:r w:rsidRPr="00953115">
        <w:rPr>
          <w:w w:val="105"/>
          <w:lang w:val="fr-FR"/>
        </w:rPr>
        <w:t>=</w:t>
      </w:r>
      <w:r w:rsidRPr="00953115">
        <w:rPr>
          <w:spacing w:val="-12"/>
          <w:w w:val="105"/>
          <w:lang w:val="fr-FR"/>
        </w:rPr>
        <w:t xml:space="preserve"> </w:t>
      </w:r>
      <w:r w:rsidRPr="00953115">
        <w:rPr>
          <w:w w:val="105"/>
          <w:lang w:val="fr-FR"/>
        </w:rPr>
        <w:t>0,050</w:t>
      </w:r>
      <w:r w:rsidRPr="00953115">
        <w:rPr>
          <w:spacing w:val="-12"/>
          <w:w w:val="105"/>
          <w:lang w:val="fr-FR"/>
        </w:rPr>
        <w:t xml:space="preserve"> </w:t>
      </w:r>
      <w:r w:rsidRPr="00953115">
        <w:rPr>
          <w:spacing w:val="9"/>
          <w:w w:val="105"/>
          <w:lang w:val="fr-FR"/>
        </w:rPr>
        <w:t>W/</w:t>
      </w:r>
      <w:r w:rsidRPr="00953115">
        <w:rPr>
          <w:spacing w:val="-30"/>
          <w:w w:val="105"/>
          <w:lang w:val="fr-FR"/>
        </w:rPr>
        <w:t xml:space="preserve"> </w:t>
      </w:r>
      <w:r w:rsidRPr="00953115">
        <w:rPr>
          <w:w w:val="105"/>
          <w:lang w:val="fr-FR"/>
        </w:rPr>
        <w:t>(m</w:t>
      </w:r>
      <w:r w:rsidRPr="00953115">
        <w:rPr>
          <w:rFonts w:ascii="Lucida Sans Unicode" w:hAnsi="Lucida Sans Unicode"/>
          <w:w w:val="105"/>
          <w:lang w:val="fr-FR"/>
        </w:rPr>
        <w:t>⋅</w:t>
      </w:r>
      <w:r w:rsidRPr="00953115">
        <w:rPr>
          <w:w w:val="105"/>
          <w:lang w:val="fr-FR"/>
        </w:rPr>
        <w:t>K)</w:t>
      </w:r>
      <w:r w:rsidRPr="00953115">
        <w:rPr>
          <w:spacing w:val="-11"/>
          <w:w w:val="105"/>
          <w:lang w:val="fr-FR"/>
        </w:rPr>
        <w:t xml:space="preserve"> </w:t>
      </w:r>
      <w:r w:rsidRPr="00953115">
        <w:rPr>
          <w:w w:val="105"/>
          <w:lang w:val="fr-FR"/>
        </w:rPr>
        <w:t>bénéficiant</w:t>
      </w:r>
      <w:r w:rsidRPr="00953115">
        <w:rPr>
          <w:spacing w:val="-12"/>
          <w:w w:val="105"/>
          <w:lang w:val="fr-FR"/>
        </w:rPr>
        <w:t xml:space="preserve"> </w:t>
      </w:r>
      <w:r w:rsidRPr="00953115">
        <w:rPr>
          <w:w w:val="105"/>
          <w:lang w:val="fr-FR"/>
        </w:rPr>
        <w:t>d’une</w:t>
      </w:r>
      <w:r w:rsidRPr="00953115">
        <w:rPr>
          <w:spacing w:val="-12"/>
          <w:w w:val="105"/>
          <w:lang w:val="fr-FR"/>
        </w:rPr>
        <w:t xml:space="preserve"> </w:t>
      </w:r>
      <w:r w:rsidRPr="00953115">
        <w:rPr>
          <w:w w:val="105"/>
          <w:lang w:val="fr-FR"/>
        </w:rPr>
        <w:t>garantie</w:t>
      </w:r>
      <w:r w:rsidRPr="00953115">
        <w:rPr>
          <w:spacing w:val="-11"/>
          <w:w w:val="105"/>
          <w:lang w:val="fr-FR"/>
        </w:rPr>
        <w:t xml:space="preserve"> </w:t>
      </w:r>
      <w:r w:rsidRPr="00953115">
        <w:rPr>
          <w:w w:val="105"/>
          <w:lang w:val="fr-FR"/>
        </w:rPr>
        <w:t>thermique</w:t>
      </w:r>
      <w:r w:rsidRPr="00953115">
        <w:rPr>
          <w:spacing w:val="-12"/>
          <w:w w:val="105"/>
          <w:lang w:val="fr-FR"/>
        </w:rPr>
        <w:t xml:space="preserve"> </w:t>
      </w:r>
      <w:r w:rsidRPr="00953115">
        <w:rPr>
          <w:w w:val="105"/>
          <w:lang w:val="fr-FR"/>
        </w:rPr>
        <w:t>de</w:t>
      </w:r>
      <w:r w:rsidRPr="00953115">
        <w:rPr>
          <w:spacing w:val="-12"/>
          <w:w w:val="105"/>
          <w:lang w:val="fr-FR"/>
        </w:rPr>
        <w:t xml:space="preserve"> </w:t>
      </w:r>
      <w:r w:rsidRPr="00953115">
        <w:rPr>
          <w:w w:val="105"/>
          <w:lang w:val="fr-FR"/>
        </w:rPr>
        <w:t>30</w:t>
      </w:r>
      <w:r w:rsidRPr="00953115">
        <w:rPr>
          <w:spacing w:val="-11"/>
          <w:w w:val="105"/>
          <w:lang w:val="fr-FR"/>
        </w:rPr>
        <w:t xml:space="preserve"> </w:t>
      </w:r>
      <w:r w:rsidRPr="00953115">
        <w:rPr>
          <w:w w:val="105"/>
          <w:lang w:val="fr-FR"/>
        </w:rPr>
        <w:t>ans</w:t>
      </w:r>
      <w:r w:rsidRPr="00953115">
        <w:rPr>
          <w:spacing w:val="-12"/>
          <w:w w:val="105"/>
          <w:lang w:val="fr-FR"/>
        </w:rPr>
        <w:t xml:space="preserve"> </w:t>
      </w:r>
      <w:r w:rsidRPr="00953115">
        <w:rPr>
          <w:w w:val="105"/>
          <w:lang w:val="fr-FR"/>
        </w:rPr>
        <w:t>(une</w:t>
      </w:r>
      <w:r w:rsidRPr="00953115">
        <w:rPr>
          <w:spacing w:val="-12"/>
          <w:w w:val="105"/>
          <w:lang w:val="fr-FR"/>
        </w:rPr>
        <w:t xml:space="preserve"> </w:t>
      </w:r>
      <w:r w:rsidRPr="00953115">
        <w:rPr>
          <w:w w:val="105"/>
          <w:lang w:val="fr-FR"/>
        </w:rPr>
        <w:t>attestation spécifique</w:t>
      </w:r>
      <w:r w:rsidRPr="00953115">
        <w:rPr>
          <w:spacing w:val="-12"/>
          <w:w w:val="105"/>
          <w:lang w:val="fr-FR"/>
        </w:rPr>
        <w:t xml:space="preserve"> </w:t>
      </w:r>
      <w:r w:rsidRPr="00953115">
        <w:rPr>
          <w:w w:val="105"/>
          <w:lang w:val="fr-FR"/>
        </w:rPr>
        <w:t>au</w:t>
      </w:r>
      <w:r w:rsidRPr="00953115">
        <w:rPr>
          <w:spacing w:val="-11"/>
          <w:w w:val="105"/>
          <w:lang w:val="fr-FR"/>
        </w:rPr>
        <w:t xml:space="preserve"> </w:t>
      </w:r>
      <w:r w:rsidRPr="00953115">
        <w:rPr>
          <w:w w:val="105"/>
          <w:lang w:val="fr-FR"/>
        </w:rPr>
        <w:t>chantier</w:t>
      </w:r>
      <w:r w:rsidRPr="00953115">
        <w:rPr>
          <w:spacing w:val="-12"/>
          <w:w w:val="105"/>
          <w:lang w:val="fr-FR"/>
        </w:rPr>
        <w:t xml:space="preserve"> </w:t>
      </w:r>
      <w:r w:rsidRPr="00953115">
        <w:rPr>
          <w:w w:val="105"/>
          <w:lang w:val="fr-FR"/>
        </w:rPr>
        <w:t>sera</w:t>
      </w:r>
      <w:r w:rsidRPr="00953115">
        <w:rPr>
          <w:spacing w:val="-11"/>
          <w:w w:val="105"/>
          <w:lang w:val="fr-FR"/>
        </w:rPr>
        <w:t xml:space="preserve"> </w:t>
      </w:r>
      <w:r w:rsidRPr="00953115">
        <w:rPr>
          <w:w w:val="105"/>
          <w:lang w:val="fr-FR"/>
        </w:rPr>
        <w:t>établie</w:t>
      </w:r>
      <w:r w:rsidRPr="00953115">
        <w:rPr>
          <w:spacing w:val="-11"/>
          <w:w w:val="105"/>
          <w:lang w:val="fr-FR"/>
        </w:rPr>
        <w:t xml:space="preserve"> </w:t>
      </w:r>
      <w:r w:rsidRPr="00953115">
        <w:rPr>
          <w:w w:val="105"/>
          <w:lang w:val="fr-FR"/>
        </w:rPr>
        <w:t>par</w:t>
      </w:r>
      <w:r w:rsidRPr="00953115">
        <w:rPr>
          <w:spacing w:val="-12"/>
          <w:w w:val="105"/>
          <w:lang w:val="fr-FR"/>
        </w:rPr>
        <w:t xml:space="preserve"> </w:t>
      </w:r>
      <w:r w:rsidRPr="00953115">
        <w:rPr>
          <w:w w:val="105"/>
          <w:lang w:val="fr-FR"/>
        </w:rPr>
        <w:t>le</w:t>
      </w:r>
      <w:r w:rsidRPr="00953115">
        <w:rPr>
          <w:spacing w:val="-11"/>
          <w:w w:val="105"/>
          <w:lang w:val="fr-FR"/>
        </w:rPr>
        <w:t xml:space="preserve"> </w:t>
      </w:r>
      <w:r w:rsidRPr="00953115">
        <w:rPr>
          <w:w w:val="105"/>
          <w:lang w:val="fr-FR"/>
        </w:rPr>
        <w:t>fabricant),</w:t>
      </w:r>
      <w:r w:rsidRPr="00953115">
        <w:rPr>
          <w:spacing w:val="-11"/>
          <w:w w:val="105"/>
          <w:lang w:val="fr-FR"/>
        </w:rPr>
        <w:t xml:space="preserve"> </w:t>
      </w:r>
      <w:r w:rsidRPr="00953115">
        <w:rPr>
          <w:w w:val="105"/>
          <w:lang w:val="fr-FR"/>
        </w:rPr>
        <w:t>isolant</w:t>
      </w:r>
      <w:r w:rsidRPr="00953115">
        <w:rPr>
          <w:spacing w:val="-12"/>
          <w:w w:val="105"/>
          <w:lang w:val="fr-FR"/>
        </w:rPr>
        <w:t xml:space="preserve"> </w:t>
      </w:r>
      <w:r w:rsidRPr="00953115">
        <w:rPr>
          <w:w w:val="105"/>
          <w:lang w:val="fr-FR"/>
        </w:rPr>
        <w:t>étanche</w:t>
      </w:r>
      <w:r w:rsidRPr="00953115">
        <w:rPr>
          <w:spacing w:val="-11"/>
          <w:w w:val="105"/>
          <w:lang w:val="fr-FR"/>
        </w:rPr>
        <w:t xml:space="preserve"> </w:t>
      </w:r>
      <w:r w:rsidRPr="00953115">
        <w:rPr>
          <w:w w:val="105"/>
          <w:lang w:val="fr-FR"/>
        </w:rPr>
        <w:t>à</w:t>
      </w:r>
      <w:r w:rsidRPr="00953115">
        <w:rPr>
          <w:spacing w:val="-11"/>
          <w:w w:val="105"/>
          <w:lang w:val="fr-FR"/>
        </w:rPr>
        <w:t xml:space="preserve"> </w:t>
      </w:r>
      <w:r w:rsidRPr="00953115">
        <w:rPr>
          <w:w w:val="105"/>
          <w:lang w:val="fr-FR"/>
        </w:rPr>
        <w:t>l’eau</w:t>
      </w:r>
      <w:r w:rsidRPr="00953115">
        <w:rPr>
          <w:spacing w:val="-12"/>
          <w:w w:val="105"/>
          <w:lang w:val="fr-FR"/>
        </w:rPr>
        <w:t xml:space="preserve"> </w:t>
      </w:r>
      <w:r w:rsidRPr="00953115">
        <w:rPr>
          <w:w w:val="105"/>
          <w:lang w:val="fr-FR"/>
        </w:rPr>
        <w:t>et</w:t>
      </w:r>
      <w:r w:rsidRPr="00953115">
        <w:rPr>
          <w:spacing w:val="-11"/>
          <w:w w:val="105"/>
          <w:lang w:val="fr-FR"/>
        </w:rPr>
        <w:t xml:space="preserve"> </w:t>
      </w:r>
      <w:r w:rsidRPr="00953115">
        <w:rPr>
          <w:w w:val="105"/>
          <w:lang w:val="fr-FR"/>
        </w:rPr>
        <w:t>à</w:t>
      </w:r>
      <w:r w:rsidRPr="00953115">
        <w:rPr>
          <w:spacing w:val="-11"/>
          <w:w w:val="105"/>
          <w:lang w:val="fr-FR"/>
        </w:rPr>
        <w:t xml:space="preserve"> </w:t>
      </w:r>
      <w:r w:rsidRPr="00953115">
        <w:rPr>
          <w:w w:val="105"/>
          <w:lang w:val="fr-FR"/>
        </w:rPr>
        <w:t>la</w:t>
      </w:r>
      <w:r w:rsidRPr="00953115">
        <w:rPr>
          <w:spacing w:val="-12"/>
          <w:w w:val="105"/>
          <w:lang w:val="fr-FR"/>
        </w:rPr>
        <w:t xml:space="preserve"> </w:t>
      </w:r>
      <w:r w:rsidRPr="00953115">
        <w:rPr>
          <w:w w:val="105"/>
          <w:lang w:val="fr-FR"/>
        </w:rPr>
        <w:t>vapeur, résistance</w:t>
      </w:r>
      <w:r w:rsidRPr="00953115">
        <w:rPr>
          <w:spacing w:val="-2"/>
          <w:w w:val="105"/>
          <w:lang w:val="fr-FR"/>
        </w:rPr>
        <w:t xml:space="preserve"> </w:t>
      </w:r>
      <w:r w:rsidRPr="00953115">
        <w:rPr>
          <w:w w:val="105"/>
          <w:lang w:val="fr-FR"/>
        </w:rPr>
        <w:t>à</w:t>
      </w:r>
      <w:r w:rsidRPr="00953115">
        <w:rPr>
          <w:spacing w:val="-1"/>
          <w:w w:val="105"/>
          <w:lang w:val="fr-FR"/>
        </w:rPr>
        <w:t xml:space="preserve"> </w:t>
      </w:r>
      <w:r w:rsidRPr="00953115">
        <w:rPr>
          <w:w w:val="105"/>
          <w:lang w:val="fr-FR"/>
        </w:rPr>
        <w:t>la</w:t>
      </w:r>
      <w:r w:rsidRPr="00953115">
        <w:rPr>
          <w:spacing w:val="-1"/>
          <w:w w:val="105"/>
          <w:lang w:val="fr-FR"/>
        </w:rPr>
        <w:t xml:space="preserve"> </w:t>
      </w:r>
      <w:r w:rsidRPr="00953115">
        <w:rPr>
          <w:w w:val="105"/>
          <w:lang w:val="fr-FR"/>
        </w:rPr>
        <w:t>compression</w:t>
      </w:r>
      <w:r w:rsidRPr="00953115">
        <w:rPr>
          <w:spacing w:val="-1"/>
          <w:w w:val="105"/>
          <w:lang w:val="fr-FR"/>
        </w:rPr>
        <w:t xml:space="preserve"> </w:t>
      </w:r>
      <w:r w:rsidRPr="00953115">
        <w:rPr>
          <w:w w:val="105"/>
          <w:lang w:val="fr-FR"/>
        </w:rPr>
        <w:t>sans</w:t>
      </w:r>
      <w:r w:rsidRPr="00953115">
        <w:rPr>
          <w:spacing w:val="-1"/>
          <w:w w:val="105"/>
          <w:lang w:val="fr-FR"/>
        </w:rPr>
        <w:t xml:space="preserve"> </w:t>
      </w:r>
      <w:r w:rsidRPr="00953115">
        <w:rPr>
          <w:w w:val="105"/>
          <w:lang w:val="fr-FR"/>
        </w:rPr>
        <w:t>écrasement</w:t>
      </w:r>
      <w:r w:rsidRPr="00953115">
        <w:rPr>
          <w:spacing w:val="-1"/>
          <w:w w:val="105"/>
          <w:lang w:val="fr-FR"/>
        </w:rPr>
        <w:t xml:space="preserve"> </w:t>
      </w:r>
      <w:r w:rsidRPr="00953115">
        <w:rPr>
          <w:w w:val="105"/>
          <w:lang w:val="fr-FR"/>
        </w:rPr>
        <w:t>à</w:t>
      </w:r>
      <w:r w:rsidRPr="00953115">
        <w:rPr>
          <w:spacing w:val="-1"/>
          <w:w w:val="105"/>
          <w:lang w:val="fr-FR"/>
        </w:rPr>
        <w:t xml:space="preserve"> </w:t>
      </w:r>
      <w:r w:rsidRPr="00953115">
        <w:rPr>
          <w:w w:val="105"/>
          <w:lang w:val="fr-FR"/>
        </w:rPr>
        <w:t>la</w:t>
      </w:r>
      <w:r w:rsidRPr="00953115">
        <w:rPr>
          <w:spacing w:val="-1"/>
          <w:w w:val="105"/>
          <w:lang w:val="fr-FR"/>
        </w:rPr>
        <w:t xml:space="preserve"> </w:t>
      </w:r>
      <w:r w:rsidRPr="00953115">
        <w:rPr>
          <w:w w:val="105"/>
          <w:lang w:val="fr-FR"/>
        </w:rPr>
        <w:t>rupture</w:t>
      </w:r>
      <w:r w:rsidRPr="00953115">
        <w:rPr>
          <w:spacing w:val="-25"/>
          <w:w w:val="105"/>
          <w:lang w:val="fr-FR"/>
        </w:rPr>
        <w:t xml:space="preserve"> </w:t>
      </w:r>
      <w:r w:rsidRPr="00953115">
        <w:rPr>
          <w:w w:val="105"/>
          <w:lang w:val="fr-FR"/>
        </w:rPr>
        <w:t>:</w:t>
      </w:r>
      <w:r w:rsidRPr="00953115">
        <w:rPr>
          <w:spacing w:val="-2"/>
          <w:w w:val="105"/>
          <w:lang w:val="fr-FR"/>
        </w:rPr>
        <w:t xml:space="preserve"> </w:t>
      </w:r>
      <w:r w:rsidRPr="00953115">
        <w:rPr>
          <w:w w:val="105"/>
          <w:lang w:val="fr-FR"/>
        </w:rPr>
        <w:t>16</w:t>
      </w:r>
      <w:r w:rsidRPr="00953115">
        <w:rPr>
          <w:spacing w:val="-1"/>
          <w:w w:val="105"/>
          <w:lang w:val="fr-FR"/>
        </w:rPr>
        <w:t xml:space="preserve"> </w:t>
      </w:r>
      <w:r w:rsidRPr="00953115">
        <w:rPr>
          <w:w w:val="105"/>
          <w:lang w:val="fr-FR"/>
        </w:rPr>
        <w:t>kg</w:t>
      </w:r>
      <w:r w:rsidRPr="00953115">
        <w:rPr>
          <w:spacing w:val="-9"/>
          <w:w w:val="105"/>
          <w:lang w:val="fr-FR"/>
        </w:rPr>
        <w:t xml:space="preserve"> </w:t>
      </w:r>
      <w:r w:rsidRPr="00953115">
        <w:rPr>
          <w:lang w:val="fr-FR"/>
        </w:rPr>
        <w:t>/</w:t>
      </w:r>
      <w:r w:rsidRPr="00953115">
        <w:rPr>
          <w:spacing w:val="-23"/>
          <w:lang w:val="fr-FR"/>
        </w:rPr>
        <w:t xml:space="preserve"> </w:t>
      </w:r>
      <w:r w:rsidRPr="00953115">
        <w:rPr>
          <w:w w:val="105"/>
          <w:lang w:val="fr-FR"/>
        </w:rPr>
        <w:t>cm</w:t>
      </w:r>
      <w:r w:rsidRPr="00953115">
        <w:rPr>
          <w:w w:val="105"/>
          <w:position w:val="6"/>
          <w:sz w:val="9"/>
          <w:lang w:val="fr-FR"/>
        </w:rPr>
        <w:t>2</w:t>
      </w:r>
      <w:r w:rsidRPr="00953115">
        <w:rPr>
          <w:w w:val="105"/>
          <w:lang w:val="fr-FR"/>
        </w:rPr>
        <w:t>.</w:t>
      </w:r>
    </w:p>
    <w:p w:rsidR="00DF0052" w:rsidRPr="00953115" w:rsidRDefault="00DF0052">
      <w:pPr>
        <w:pStyle w:val="Corpsdetexte"/>
        <w:spacing w:before="11"/>
        <w:rPr>
          <w:sz w:val="20"/>
          <w:lang w:val="fr-FR"/>
        </w:rPr>
      </w:pPr>
    </w:p>
    <w:p w:rsidR="00DF0052" w:rsidRPr="00953115" w:rsidRDefault="002B201A">
      <w:pPr>
        <w:pStyle w:val="Corpsdetexte"/>
        <w:ind w:left="1268"/>
        <w:rPr>
          <w:lang w:val="fr-FR"/>
        </w:rPr>
      </w:pPr>
      <w:r w:rsidRPr="00953115">
        <w:rPr>
          <w:w w:val="115"/>
          <w:lang w:val="fr-FR"/>
        </w:rPr>
        <w:t xml:space="preserve">Épaisseur </w:t>
      </w:r>
      <w:r w:rsidRPr="00953115">
        <w:rPr>
          <w:w w:val="120"/>
          <w:lang w:val="fr-FR"/>
        </w:rPr>
        <w:t>:</w:t>
      </w:r>
      <w:r w:rsidR="00BC3074" w:rsidRPr="00953115">
        <w:rPr>
          <w:w w:val="120"/>
          <w:lang w:val="fr-FR"/>
        </w:rPr>
        <w:t xml:space="preserve"> </w:t>
      </w:r>
      <w:r w:rsidRPr="00953115">
        <w:rPr>
          <w:w w:val="120"/>
          <w:lang w:val="fr-FR"/>
        </w:rPr>
        <w:t xml:space="preserve">……… </w:t>
      </w:r>
      <w:r w:rsidRPr="00953115">
        <w:rPr>
          <w:w w:val="115"/>
          <w:lang w:val="fr-FR"/>
        </w:rPr>
        <w:t>mm</w:t>
      </w:r>
    </w:p>
    <w:p w:rsidR="00DF0052" w:rsidRPr="00953115" w:rsidRDefault="00DF0052">
      <w:pPr>
        <w:pStyle w:val="Corpsdetexte"/>
        <w:rPr>
          <w:sz w:val="20"/>
          <w:lang w:val="fr-FR"/>
        </w:rPr>
      </w:pPr>
    </w:p>
    <w:p w:rsidR="00DF0052" w:rsidRPr="00953115" w:rsidRDefault="00DF0052">
      <w:pPr>
        <w:pStyle w:val="Corpsdetexte"/>
        <w:spacing w:before="1"/>
        <w:rPr>
          <w:sz w:val="24"/>
          <w:lang w:val="fr-FR"/>
        </w:rPr>
      </w:pPr>
    </w:p>
    <w:p w:rsidR="00DF0052" w:rsidRPr="00953115" w:rsidRDefault="00DF0052">
      <w:pPr>
        <w:rPr>
          <w:lang w:val="fr-FR"/>
        </w:rPr>
        <w:sectPr w:rsidR="00DF0052" w:rsidRPr="00953115">
          <w:type w:val="continuous"/>
          <w:pgSz w:w="11910" w:h="16840"/>
          <w:pgMar w:top="0" w:right="0" w:bottom="280" w:left="0" w:header="720" w:footer="720" w:gutter="0"/>
          <w:cols w:space="720"/>
        </w:sect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spacing w:before="10"/>
        <w:rPr>
          <w:b/>
          <w:sz w:val="14"/>
          <w:lang w:val="fr-FR"/>
        </w:rPr>
      </w:pPr>
    </w:p>
    <w:p w:rsidR="00DF0052" w:rsidRPr="00953115" w:rsidRDefault="00DF0052">
      <w:pPr>
        <w:rPr>
          <w:sz w:val="14"/>
          <w:lang w:val="fr-FR"/>
        </w:rPr>
        <w:sectPr w:rsidR="00DF0052" w:rsidRPr="00953115">
          <w:pgSz w:w="11910" w:h="16840"/>
          <w:pgMar w:top="0" w:right="0" w:bottom="0" w:left="0" w:header="720" w:footer="720" w:gutter="0"/>
          <w:cols w:space="720"/>
        </w:sect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953115">
      <w:pPr>
        <w:pStyle w:val="Corpsdetexte"/>
        <w:spacing w:before="164" w:line="261" w:lineRule="auto"/>
        <w:ind w:left="702" w:right="38"/>
        <w:rPr>
          <w:lang w:val="fr-FR"/>
        </w:rPr>
      </w:pPr>
      <w:r w:rsidRPr="00953115">
        <w:rPr>
          <w:lang w:val="fr-FR"/>
        </w:rPr>
        <w:pict>
          <v:line id="_x0000_s1052" style="position:absolute;left:0;text-align:left;z-index:251658240;mso-position-horizontal-relative:page" from="35.45pt,-1.25pt" to="531.5pt,-1.25pt" strokeweight=".25pt">
            <w10:wrap anchorx="page"/>
          </v:line>
        </w:pict>
      </w:r>
      <w:r w:rsidRPr="00953115">
        <w:rPr>
          <w:lang w:val="fr-FR"/>
        </w:rPr>
        <w:pict>
          <v:shape id="_x0000_s1051" type="#_x0000_t202" style="position:absolute;left:0;text-align:left;margin-left:432.3pt;margin-top:10.75pt;width:99.25pt;height:99.25pt;z-index:251659264;mso-position-horizontal-relative:page" fillcolor="#e42313" stroked="f">
            <v:textbox inset="0,0,0,0">
              <w:txbxContent>
                <w:p w:rsidR="00DF0052" w:rsidRPr="002B201A" w:rsidRDefault="002B201A">
                  <w:pPr>
                    <w:spacing w:before="47" w:line="242" w:lineRule="auto"/>
                    <w:ind w:left="99" w:right="174"/>
                    <w:rPr>
                      <w:b/>
                      <w:sz w:val="26"/>
                      <w:lang w:val="fr-FR"/>
                    </w:rPr>
                  </w:pPr>
                  <w:r w:rsidRPr="002B201A">
                    <w:rPr>
                      <w:b/>
                      <w:color w:val="FFFFFF"/>
                      <w:w w:val="115"/>
                      <w:sz w:val="26"/>
                      <w:lang w:val="fr-FR"/>
                    </w:rPr>
                    <w:t>avec descriptif à partir de la page 3</w:t>
                  </w:r>
                </w:p>
              </w:txbxContent>
            </v:textbox>
            <w10:wrap anchorx="page"/>
          </v:shape>
        </w:pict>
      </w:r>
      <w:r w:rsidR="002B201A" w:rsidRPr="00953115">
        <w:rPr>
          <w:lang w:val="fr-FR"/>
        </w:rPr>
        <w:t xml:space="preserve">L’épaisseur doit être conforme à la réglementation thermique en vigueur pour </w:t>
      </w:r>
      <w:r w:rsidR="002B201A" w:rsidRPr="00953115">
        <w:rPr>
          <w:spacing w:val="-2"/>
          <w:lang w:val="fr-FR"/>
        </w:rPr>
        <w:t xml:space="preserve">les </w:t>
      </w:r>
      <w:r w:rsidR="002B201A" w:rsidRPr="00953115">
        <w:rPr>
          <w:lang w:val="fr-FR"/>
        </w:rPr>
        <w:t>bâtiments</w:t>
      </w:r>
      <w:r w:rsidR="002B201A" w:rsidRPr="00953115">
        <w:rPr>
          <w:spacing w:val="7"/>
          <w:lang w:val="fr-FR"/>
        </w:rPr>
        <w:t xml:space="preserve"> </w:t>
      </w:r>
      <w:r w:rsidR="002B201A" w:rsidRPr="00953115">
        <w:rPr>
          <w:lang w:val="fr-FR"/>
        </w:rPr>
        <w:t>neufs</w:t>
      </w:r>
      <w:r w:rsidR="002B201A" w:rsidRPr="00953115">
        <w:rPr>
          <w:spacing w:val="7"/>
          <w:lang w:val="fr-FR"/>
        </w:rPr>
        <w:t xml:space="preserve"> </w:t>
      </w:r>
      <w:r w:rsidR="002B201A" w:rsidRPr="00953115">
        <w:rPr>
          <w:lang w:val="fr-FR"/>
        </w:rPr>
        <w:t>et</w:t>
      </w:r>
      <w:r w:rsidR="002B201A" w:rsidRPr="00953115">
        <w:rPr>
          <w:spacing w:val="8"/>
          <w:lang w:val="fr-FR"/>
        </w:rPr>
        <w:t xml:space="preserve"> </w:t>
      </w:r>
      <w:r w:rsidR="002B201A" w:rsidRPr="00953115">
        <w:rPr>
          <w:lang w:val="fr-FR"/>
        </w:rPr>
        <w:t>à</w:t>
      </w:r>
      <w:r w:rsidR="002B201A" w:rsidRPr="00953115">
        <w:rPr>
          <w:spacing w:val="7"/>
          <w:lang w:val="fr-FR"/>
        </w:rPr>
        <w:t xml:space="preserve"> </w:t>
      </w:r>
      <w:r w:rsidR="002B201A" w:rsidRPr="00953115">
        <w:rPr>
          <w:lang w:val="fr-FR"/>
        </w:rPr>
        <w:t>la</w:t>
      </w:r>
      <w:r w:rsidR="002B201A" w:rsidRPr="00953115">
        <w:rPr>
          <w:spacing w:val="7"/>
          <w:lang w:val="fr-FR"/>
        </w:rPr>
        <w:t xml:space="preserve"> </w:t>
      </w:r>
      <w:r w:rsidR="002B201A" w:rsidRPr="00953115">
        <w:rPr>
          <w:lang w:val="fr-FR"/>
        </w:rPr>
        <w:t>réglementation</w:t>
      </w:r>
      <w:r w:rsidR="002B201A" w:rsidRPr="00953115">
        <w:rPr>
          <w:spacing w:val="8"/>
          <w:lang w:val="fr-FR"/>
        </w:rPr>
        <w:t xml:space="preserve"> </w:t>
      </w:r>
      <w:r w:rsidR="002B201A" w:rsidRPr="00953115">
        <w:rPr>
          <w:lang w:val="fr-FR"/>
        </w:rPr>
        <w:t>thermique</w:t>
      </w:r>
      <w:r w:rsidR="002B201A" w:rsidRPr="00953115">
        <w:rPr>
          <w:spacing w:val="7"/>
          <w:lang w:val="fr-FR"/>
        </w:rPr>
        <w:t xml:space="preserve"> </w:t>
      </w:r>
      <w:r w:rsidR="002B201A" w:rsidRPr="00953115">
        <w:rPr>
          <w:lang w:val="fr-FR"/>
        </w:rPr>
        <w:t>rénovation</w:t>
      </w:r>
      <w:r w:rsidR="002B201A" w:rsidRPr="00953115">
        <w:rPr>
          <w:spacing w:val="7"/>
          <w:lang w:val="fr-FR"/>
        </w:rPr>
        <w:t xml:space="preserve"> </w:t>
      </w:r>
      <w:r w:rsidR="002B201A" w:rsidRPr="00953115">
        <w:rPr>
          <w:lang w:val="fr-FR"/>
        </w:rPr>
        <w:t>pour</w:t>
      </w:r>
      <w:r w:rsidR="002B201A" w:rsidRPr="00953115">
        <w:rPr>
          <w:spacing w:val="8"/>
          <w:lang w:val="fr-FR"/>
        </w:rPr>
        <w:t xml:space="preserve"> </w:t>
      </w:r>
      <w:r w:rsidR="002B201A" w:rsidRPr="00953115">
        <w:rPr>
          <w:lang w:val="fr-FR"/>
        </w:rPr>
        <w:t>les</w:t>
      </w:r>
      <w:r w:rsidR="002B201A" w:rsidRPr="00953115">
        <w:rPr>
          <w:spacing w:val="7"/>
          <w:lang w:val="fr-FR"/>
        </w:rPr>
        <w:t xml:space="preserve"> </w:t>
      </w:r>
      <w:r w:rsidR="002B201A" w:rsidRPr="00953115">
        <w:rPr>
          <w:lang w:val="fr-FR"/>
        </w:rPr>
        <w:t>bâtiments</w:t>
      </w:r>
      <w:r w:rsidR="002B201A" w:rsidRPr="00953115">
        <w:rPr>
          <w:spacing w:val="7"/>
          <w:lang w:val="fr-FR"/>
        </w:rPr>
        <w:t xml:space="preserve"> </w:t>
      </w:r>
      <w:r w:rsidR="002B201A" w:rsidRPr="00953115">
        <w:rPr>
          <w:lang w:val="fr-FR"/>
        </w:rPr>
        <w:t>existants.</w:t>
      </w:r>
    </w:p>
    <w:p w:rsidR="00DF0052" w:rsidRPr="00953115" w:rsidRDefault="00DF0052">
      <w:pPr>
        <w:pStyle w:val="Corpsdetexte"/>
        <w:spacing w:before="9"/>
        <w:rPr>
          <w:sz w:val="19"/>
          <w:lang w:val="fr-FR"/>
        </w:rPr>
      </w:pPr>
    </w:p>
    <w:p w:rsidR="00DF0052" w:rsidRPr="00953115" w:rsidRDefault="002B201A">
      <w:pPr>
        <w:pStyle w:val="Titre2"/>
        <w:ind w:left="702"/>
        <w:rPr>
          <w:lang w:val="fr-FR"/>
        </w:rPr>
      </w:pPr>
      <w:r w:rsidRPr="00953115">
        <w:rPr>
          <w:color w:val="E42313"/>
          <w:w w:val="110"/>
          <w:lang w:val="fr-FR"/>
        </w:rPr>
        <w:t>Protection</w:t>
      </w:r>
    </w:p>
    <w:p w:rsidR="00DF0052" w:rsidRPr="00953115" w:rsidRDefault="002B201A">
      <w:pPr>
        <w:pStyle w:val="Corpsdetexte"/>
        <w:spacing w:before="20" w:line="261" w:lineRule="auto"/>
        <w:ind w:left="702" w:right="38"/>
        <w:rPr>
          <w:lang w:val="fr-FR"/>
        </w:rPr>
      </w:pPr>
      <w:r w:rsidRPr="00953115">
        <w:rPr>
          <w:lang w:val="fr-FR"/>
        </w:rPr>
        <w:t>Couche de désolidarisation posée avec recouvrement, entre les panneaux isolants et le béton.</w:t>
      </w:r>
    </w:p>
    <w:p w:rsidR="00DF0052" w:rsidRPr="00953115" w:rsidRDefault="002B201A">
      <w:pPr>
        <w:pStyle w:val="Corpsdetexte"/>
        <w:spacing w:before="1" w:line="261" w:lineRule="auto"/>
        <w:ind w:left="702" w:right="416"/>
        <w:rPr>
          <w:lang w:val="fr-FR"/>
        </w:rPr>
      </w:pPr>
      <w:r w:rsidRPr="00953115">
        <w:rPr>
          <w:w w:val="105"/>
          <w:lang w:val="fr-FR"/>
        </w:rPr>
        <w:t>Mise</w:t>
      </w:r>
      <w:r w:rsidRPr="00953115">
        <w:rPr>
          <w:spacing w:val="-14"/>
          <w:w w:val="105"/>
          <w:lang w:val="fr-FR"/>
        </w:rPr>
        <w:t xml:space="preserve"> </w:t>
      </w:r>
      <w:r w:rsidRPr="00953115">
        <w:rPr>
          <w:w w:val="105"/>
          <w:lang w:val="fr-FR"/>
        </w:rPr>
        <w:t>en</w:t>
      </w:r>
      <w:r w:rsidRPr="00953115">
        <w:rPr>
          <w:spacing w:val="-13"/>
          <w:w w:val="105"/>
          <w:lang w:val="fr-FR"/>
        </w:rPr>
        <w:t xml:space="preserve"> </w:t>
      </w:r>
      <w:r w:rsidRPr="00953115">
        <w:rPr>
          <w:w w:val="105"/>
          <w:lang w:val="fr-FR"/>
        </w:rPr>
        <w:t>œuvre</w:t>
      </w:r>
      <w:r w:rsidRPr="00953115">
        <w:rPr>
          <w:spacing w:val="-14"/>
          <w:w w:val="105"/>
          <w:lang w:val="fr-FR"/>
        </w:rPr>
        <w:t xml:space="preserve"> </w:t>
      </w:r>
      <w:r w:rsidRPr="00953115">
        <w:rPr>
          <w:w w:val="105"/>
          <w:lang w:val="fr-FR"/>
        </w:rPr>
        <w:t>du</w:t>
      </w:r>
      <w:r w:rsidRPr="00953115">
        <w:rPr>
          <w:spacing w:val="-13"/>
          <w:w w:val="105"/>
          <w:lang w:val="fr-FR"/>
        </w:rPr>
        <w:t xml:space="preserve"> </w:t>
      </w:r>
      <w:r w:rsidRPr="00953115">
        <w:rPr>
          <w:w w:val="105"/>
          <w:lang w:val="fr-FR"/>
        </w:rPr>
        <w:t>radier</w:t>
      </w:r>
      <w:r w:rsidRPr="00953115">
        <w:rPr>
          <w:spacing w:val="-14"/>
          <w:w w:val="105"/>
          <w:lang w:val="fr-FR"/>
        </w:rPr>
        <w:t xml:space="preserve"> </w:t>
      </w:r>
      <w:r w:rsidRPr="00953115">
        <w:rPr>
          <w:w w:val="105"/>
          <w:lang w:val="fr-FR"/>
        </w:rPr>
        <w:t>en</w:t>
      </w:r>
      <w:r w:rsidRPr="00953115">
        <w:rPr>
          <w:spacing w:val="-13"/>
          <w:w w:val="105"/>
          <w:lang w:val="fr-FR"/>
        </w:rPr>
        <w:t xml:space="preserve"> </w:t>
      </w:r>
      <w:r w:rsidRPr="00953115">
        <w:rPr>
          <w:w w:val="105"/>
          <w:lang w:val="fr-FR"/>
        </w:rPr>
        <w:t>béton</w:t>
      </w:r>
      <w:r w:rsidRPr="00953115">
        <w:rPr>
          <w:spacing w:val="-14"/>
          <w:w w:val="105"/>
          <w:lang w:val="fr-FR"/>
        </w:rPr>
        <w:t xml:space="preserve"> </w:t>
      </w:r>
      <w:r w:rsidRPr="00953115">
        <w:rPr>
          <w:w w:val="105"/>
          <w:lang w:val="fr-FR"/>
        </w:rPr>
        <w:t>armé.</w:t>
      </w:r>
      <w:r w:rsidRPr="00953115">
        <w:rPr>
          <w:spacing w:val="-13"/>
          <w:w w:val="105"/>
          <w:lang w:val="fr-FR"/>
        </w:rPr>
        <w:t xml:space="preserve"> </w:t>
      </w:r>
      <w:r w:rsidRPr="00953115">
        <w:rPr>
          <w:w w:val="105"/>
          <w:lang w:val="fr-FR"/>
        </w:rPr>
        <w:t>Dimensionnement</w:t>
      </w:r>
      <w:r w:rsidRPr="00953115">
        <w:rPr>
          <w:spacing w:val="-14"/>
          <w:w w:val="105"/>
          <w:lang w:val="fr-FR"/>
        </w:rPr>
        <w:t xml:space="preserve"> </w:t>
      </w:r>
      <w:r w:rsidRPr="00953115">
        <w:rPr>
          <w:w w:val="105"/>
          <w:lang w:val="fr-FR"/>
        </w:rPr>
        <w:t>à</w:t>
      </w:r>
      <w:r w:rsidRPr="00953115">
        <w:rPr>
          <w:spacing w:val="-13"/>
          <w:w w:val="105"/>
          <w:lang w:val="fr-FR"/>
        </w:rPr>
        <w:t xml:space="preserve"> </w:t>
      </w:r>
      <w:r w:rsidRPr="00953115">
        <w:rPr>
          <w:w w:val="105"/>
          <w:lang w:val="fr-FR"/>
        </w:rPr>
        <w:t>effectuer</w:t>
      </w:r>
      <w:r w:rsidRPr="00953115">
        <w:rPr>
          <w:spacing w:val="-13"/>
          <w:w w:val="105"/>
          <w:lang w:val="fr-FR"/>
        </w:rPr>
        <w:t xml:space="preserve"> </w:t>
      </w:r>
      <w:r w:rsidRPr="00953115">
        <w:rPr>
          <w:w w:val="105"/>
          <w:lang w:val="fr-FR"/>
        </w:rPr>
        <w:t>par</w:t>
      </w:r>
      <w:r w:rsidRPr="00953115">
        <w:rPr>
          <w:spacing w:val="-14"/>
          <w:w w:val="105"/>
          <w:lang w:val="fr-FR"/>
        </w:rPr>
        <w:t xml:space="preserve"> </w:t>
      </w:r>
      <w:r w:rsidRPr="00953115">
        <w:rPr>
          <w:w w:val="105"/>
          <w:lang w:val="fr-FR"/>
        </w:rPr>
        <w:t>le</w:t>
      </w:r>
      <w:r w:rsidRPr="00953115">
        <w:rPr>
          <w:spacing w:val="-13"/>
          <w:w w:val="105"/>
          <w:lang w:val="fr-FR"/>
        </w:rPr>
        <w:t xml:space="preserve"> </w:t>
      </w:r>
      <w:r w:rsidRPr="00953115">
        <w:rPr>
          <w:spacing w:val="-2"/>
          <w:w w:val="105"/>
          <w:lang w:val="fr-FR"/>
        </w:rPr>
        <w:t xml:space="preserve">bureau </w:t>
      </w:r>
      <w:r w:rsidRPr="00953115">
        <w:rPr>
          <w:w w:val="105"/>
          <w:lang w:val="fr-FR"/>
        </w:rPr>
        <w:t>d’étude.</w:t>
      </w:r>
    </w:p>
    <w:p w:rsidR="00DF0052" w:rsidRPr="00953115" w:rsidRDefault="002B201A">
      <w:pPr>
        <w:pStyle w:val="Titre1"/>
        <w:spacing w:before="96"/>
        <w:ind w:left="702"/>
        <w:rPr>
          <w:lang w:val="fr-FR"/>
        </w:rPr>
      </w:pPr>
      <w:r w:rsidRPr="00953115">
        <w:rPr>
          <w:b w:val="0"/>
          <w:lang w:val="fr-FR"/>
        </w:rPr>
        <w:br w:type="column"/>
      </w:r>
      <w:r w:rsidRPr="00953115">
        <w:rPr>
          <w:color w:val="E42313"/>
          <w:w w:val="110"/>
          <w:lang w:val="fr-FR"/>
        </w:rPr>
        <w:t>Système 1.1.1</w:t>
      </w:r>
    </w:p>
    <w:p w:rsidR="00DF0052" w:rsidRPr="00953115" w:rsidRDefault="00DF0052">
      <w:pPr>
        <w:rPr>
          <w:lang w:val="fr-FR"/>
        </w:rPr>
        <w:sectPr w:rsidR="00DF0052" w:rsidRPr="00953115">
          <w:type w:val="continuous"/>
          <w:pgSz w:w="11910" w:h="16840"/>
          <w:pgMar w:top="0" w:right="0" w:bottom="280" w:left="0" w:header="720" w:footer="720" w:gutter="0"/>
          <w:cols w:num="2" w:space="720" w:equalWidth="0">
            <w:col w:w="7493" w:space="451"/>
            <w:col w:w="3966"/>
          </w:cols>
        </w:sect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rPr>
          <w:b/>
          <w:sz w:val="20"/>
          <w:lang w:val="fr-FR"/>
        </w:rPr>
      </w:pPr>
    </w:p>
    <w:p w:rsidR="00DF0052" w:rsidRPr="00953115" w:rsidRDefault="00DF0052">
      <w:pPr>
        <w:pStyle w:val="Corpsdetexte"/>
        <w:spacing w:before="8"/>
        <w:rPr>
          <w:b/>
          <w:sz w:val="21"/>
          <w:lang w:val="fr-FR"/>
        </w:rPr>
      </w:pPr>
    </w:p>
    <w:p w:rsidR="00DF0052" w:rsidRPr="00953115" w:rsidRDefault="00DF0052">
      <w:pPr>
        <w:rPr>
          <w:sz w:val="21"/>
          <w:lang w:val="fr-FR"/>
        </w:rPr>
        <w:sectPr w:rsidR="00DF0052" w:rsidRPr="00953115">
          <w:type w:val="continuous"/>
          <w:pgSz w:w="11910" w:h="16840"/>
          <w:pgMar w:top="0" w:right="0" w:bottom="280" w:left="0" w:header="720" w:footer="720" w:gutter="0"/>
          <w:cols w:space="720"/>
        </w:sectPr>
      </w:pPr>
    </w:p>
    <w:p w:rsidR="00DF0052" w:rsidRPr="00953115" w:rsidRDefault="002B201A">
      <w:pPr>
        <w:spacing w:before="103" w:line="266" w:lineRule="auto"/>
        <w:ind w:left="708" w:right="38" w:hanging="1"/>
        <w:jc w:val="both"/>
        <w:rPr>
          <w:sz w:val="14"/>
          <w:lang w:val="fr-FR"/>
        </w:rPr>
      </w:pPr>
      <w:bookmarkStart w:id="0" w:name="_GoBack"/>
      <w:r w:rsidRPr="00953115">
        <w:rPr>
          <w:w w:val="105"/>
          <w:sz w:val="14"/>
          <w:lang w:val="fr-FR"/>
        </w:rPr>
        <w:t xml:space="preserve">Les recommandations pour l’utilisation et </w:t>
      </w:r>
      <w:r w:rsidR="00953115">
        <w:rPr>
          <w:w w:val="105"/>
          <w:sz w:val="14"/>
          <w:lang w:val="fr-FR"/>
        </w:rPr>
        <w:t>l</w:t>
      </w:r>
      <w:r w:rsidRPr="00953115">
        <w:rPr>
          <w:w w:val="105"/>
          <w:sz w:val="14"/>
          <w:lang w:val="fr-FR"/>
        </w:rPr>
        <w:t>a pose de FOAMGLAS</w:t>
      </w:r>
      <w:r w:rsidRPr="00953115">
        <w:rPr>
          <w:w w:val="105"/>
          <w:position w:val="5"/>
          <w:sz w:val="7"/>
          <w:lang w:val="fr-FR"/>
        </w:rPr>
        <w:t xml:space="preserve">® </w:t>
      </w:r>
      <w:r w:rsidRPr="00953115">
        <w:rPr>
          <w:w w:val="105"/>
          <w:sz w:val="14"/>
          <w:lang w:val="fr-FR"/>
        </w:rPr>
        <w:t>sont données à titre purement indicatif. En effet, elles se basent sur les expériences et connaissances techniques actuelles. Il ne pourra être reproché</w:t>
      </w:r>
      <w:r w:rsidR="00953115">
        <w:rPr>
          <w:w w:val="105"/>
          <w:sz w:val="14"/>
          <w:lang w:val="fr-FR"/>
        </w:rPr>
        <w:t xml:space="preserve"> </w:t>
      </w:r>
      <w:r w:rsidRPr="00953115">
        <w:rPr>
          <w:w w:val="105"/>
          <w:sz w:val="14"/>
          <w:lang w:val="fr-FR"/>
        </w:rPr>
        <w:t>à Pittsburgh Corning France aucun dommage résultant d’erreurs ou d’omissions. Il appartient au poseur ou</w:t>
      </w:r>
      <w:r w:rsidR="00953115">
        <w:rPr>
          <w:w w:val="105"/>
          <w:sz w:val="14"/>
          <w:lang w:val="fr-FR"/>
        </w:rPr>
        <w:t xml:space="preserve"> </w:t>
      </w:r>
      <w:r w:rsidRPr="00953115">
        <w:rPr>
          <w:w w:val="105"/>
          <w:sz w:val="14"/>
          <w:lang w:val="fr-FR"/>
        </w:rPr>
        <w:t xml:space="preserve">à l’acheteur de vérifier si les matériaux fournis conviennent aux applications et usages prévus.  De ce fait, notre responsabilité ne saurait être engagée au titre du contenu de cette fiche. La vente de nos produits </w:t>
      </w:r>
      <w:r w:rsidRPr="00953115">
        <w:rPr>
          <w:spacing w:val="2"/>
          <w:w w:val="105"/>
          <w:sz w:val="14"/>
          <w:lang w:val="fr-FR"/>
        </w:rPr>
        <w:t xml:space="preserve">est </w:t>
      </w:r>
      <w:r w:rsidRPr="00953115">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sidRPr="00953115">
        <w:rPr>
          <w:spacing w:val="19"/>
          <w:w w:val="105"/>
          <w:sz w:val="14"/>
          <w:lang w:val="fr-FR"/>
        </w:rPr>
        <w:t xml:space="preserve"> </w:t>
      </w:r>
      <w:r w:rsidRPr="00953115">
        <w:rPr>
          <w:w w:val="105"/>
          <w:sz w:val="14"/>
          <w:lang w:val="fr-FR"/>
        </w:rPr>
        <w:t>à</w:t>
      </w:r>
      <w:r w:rsidRPr="00953115">
        <w:rPr>
          <w:spacing w:val="20"/>
          <w:w w:val="105"/>
          <w:sz w:val="14"/>
          <w:lang w:val="fr-FR"/>
        </w:rPr>
        <w:t xml:space="preserve"> </w:t>
      </w:r>
      <w:r w:rsidRPr="00953115">
        <w:rPr>
          <w:w w:val="105"/>
          <w:sz w:val="14"/>
          <w:lang w:val="fr-FR"/>
        </w:rPr>
        <w:t>la</w:t>
      </w:r>
      <w:r w:rsidRPr="00953115">
        <w:rPr>
          <w:spacing w:val="20"/>
          <w:w w:val="105"/>
          <w:sz w:val="14"/>
          <w:lang w:val="fr-FR"/>
        </w:rPr>
        <w:t xml:space="preserve"> </w:t>
      </w:r>
      <w:r w:rsidRPr="00953115">
        <w:rPr>
          <w:w w:val="105"/>
          <w:sz w:val="14"/>
          <w:lang w:val="fr-FR"/>
        </w:rPr>
        <w:t>présente</w:t>
      </w:r>
      <w:r w:rsidRPr="00953115">
        <w:rPr>
          <w:spacing w:val="20"/>
          <w:w w:val="105"/>
          <w:sz w:val="14"/>
          <w:lang w:val="fr-FR"/>
        </w:rPr>
        <w:t xml:space="preserve"> </w:t>
      </w:r>
      <w:r w:rsidRPr="00953115">
        <w:rPr>
          <w:w w:val="105"/>
          <w:sz w:val="14"/>
          <w:lang w:val="fr-FR"/>
        </w:rPr>
        <w:t>fiche</w:t>
      </w:r>
      <w:r w:rsidRPr="00953115">
        <w:rPr>
          <w:spacing w:val="20"/>
          <w:w w:val="105"/>
          <w:sz w:val="14"/>
          <w:lang w:val="fr-FR"/>
        </w:rPr>
        <w:t xml:space="preserve"> </w:t>
      </w:r>
      <w:r w:rsidRPr="00953115">
        <w:rPr>
          <w:w w:val="105"/>
          <w:sz w:val="14"/>
          <w:lang w:val="fr-FR"/>
        </w:rPr>
        <w:t>toute</w:t>
      </w:r>
      <w:r w:rsidRPr="00953115">
        <w:rPr>
          <w:spacing w:val="20"/>
          <w:w w:val="105"/>
          <w:sz w:val="14"/>
          <w:lang w:val="fr-FR"/>
        </w:rPr>
        <w:t xml:space="preserve"> </w:t>
      </w:r>
      <w:r w:rsidRPr="00953115">
        <w:rPr>
          <w:w w:val="105"/>
          <w:sz w:val="14"/>
          <w:lang w:val="fr-FR"/>
        </w:rPr>
        <w:t>modification</w:t>
      </w:r>
      <w:r w:rsidRPr="00953115">
        <w:rPr>
          <w:spacing w:val="20"/>
          <w:w w:val="105"/>
          <w:sz w:val="14"/>
          <w:lang w:val="fr-FR"/>
        </w:rPr>
        <w:t xml:space="preserve"> </w:t>
      </w:r>
      <w:r w:rsidRPr="00953115">
        <w:rPr>
          <w:w w:val="105"/>
          <w:sz w:val="14"/>
          <w:lang w:val="fr-FR"/>
        </w:rPr>
        <w:t>technique</w:t>
      </w:r>
      <w:r w:rsidRPr="00953115">
        <w:rPr>
          <w:spacing w:val="20"/>
          <w:w w:val="105"/>
          <w:sz w:val="14"/>
          <w:lang w:val="fr-FR"/>
        </w:rPr>
        <w:t xml:space="preserve"> </w:t>
      </w:r>
      <w:r w:rsidRPr="00953115">
        <w:rPr>
          <w:w w:val="105"/>
          <w:sz w:val="14"/>
          <w:lang w:val="fr-FR"/>
        </w:rPr>
        <w:t>appropriée</w:t>
      </w:r>
      <w:r w:rsidRPr="00953115">
        <w:rPr>
          <w:spacing w:val="20"/>
          <w:w w:val="105"/>
          <w:sz w:val="14"/>
          <w:lang w:val="fr-FR"/>
        </w:rPr>
        <w:t xml:space="preserve"> </w:t>
      </w:r>
      <w:r w:rsidRPr="00953115">
        <w:rPr>
          <w:w w:val="105"/>
          <w:sz w:val="14"/>
          <w:lang w:val="fr-FR"/>
        </w:rPr>
        <w:t>sans</w:t>
      </w:r>
      <w:r w:rsidRPr="00953115">
        <w:rPr>
          <w:spacing w:val="20"/>
          <w:w w:val="105"/>
          <w:sz w:val="14"/>
          <w:lang w:val="fr-FR"/>
        </w:rPr>
        <w:t xml:space="preserve"> </w:t>
      </w:r>
      <w:r w:rsidRPr="00953115">
        <w:rPr>
          <w:w w:val="105"/>
          <w:sz w:val="14"/>
          <w:lang w:val="fr-FR"/>
        </w:rPr>
        <w:t>préavis.</w:t>
      </w:r>
    </w:p>
    <w:p w:rsidR="00DF0052" w:rsidRPr="00953115" w:rsidRDefault="002B201A">
      <w:pPr>
        <w:spacing w:before="103"/>
        <w:ind w:left="708"/>
        <w:rPr>
          <w:b/>
          <w:sz w:val="14"/>
          <w:lang w:val="fr-FR"/>
        </w:rPr>
      </w:pPr>
      <w:r w:rsidRPr="00953115">
        <w:rPr>
          <w:lang w:val="fr-FR"/>
        </w:rPr>
        <w:br w:type="column"/>
      </w:r>
      <w:r w:rsidRPr="00953115">
        <w:rPr>
          <w:b/>
          <w:w w:val="115"/>
          <w:sz w:val="14"/>
          <w:lang w:val="fr-FR"/>
        </w:rPr>
        <w:t>Pittsburgh Corning France</w:t>
      </w:r>
    </w:p>
    <w:p w:rsidR="00DF0052" w:rsidRPr="00953115" w:rsidRDefault="00953115">
      <w:pPr>
        <w:spacing w:before="19" w:line="266" w:lineRule="auto"/>
        <w:ind w:left="708" w:right="1257"/>
        <w:rPr>
          <w:sz w:val="14"/>
          <w:lang w:val="fr-FR"/>
        </w:rPr>
      </w:pPr>
      <w:r>
        <w:rPr>
          <w:w w:val="110"/>
          <w:sz w:val="14"/>
          <w:lang w:val="fr-FR"/>
        </w:rPr>
        <w:t>8 rue de la Renaissance</w:t>
      </w:r>
    </w:p>
    <w:p w:rsidR="00DF0052" w:rsidRPr="00953115" w:rsidRDefault="002B201A">
      <w:pPr>
        <w:ind w:left="708"/>
        <w:rPr>
          <w:sz w:val="14"/>
          <w:lang w:val="fr-FR"/>
        </w:rPr>
      </w:pPr>
      <w:r w:rsidRPr="00953115">
        <w:rPr>
          <w:w w:val="110"/>
          <w:sz w:val="14"/>
          <w:lang w:val="fr-FR"/>
        </w:rPr>
        <w:t>F-921</w:t>
      </w:r>
      <w:r w:rsidR="00953115">
        <w:rPr>
          <w:w w:val="110"/>
          <w:sz w:val="14"/>
          <w:lang w:val="fr-FR"/>
        </w:rPr>
        <w:t>60</w:t>
      </w:r>
      <w:r w:rsidRPr="00953115">
        <w:rPr>
          <w:w w:val="110"/>
          <w:sz w:val="14"/>
          <w:lang w:val="fr-FR"/>
        </w:rPr>
        <w:t xml:space="preserve"> Antony </w:t>
      </w:r>
    </w:p>
    <w:p w:rsidR="00DF0052" w:rsidRPr="00953115" w:rsidRDefault="002B201A">
      <w:pPr>
        <w:spacing w:before="19"/>
        <w:ind w:left="708"/>
        <w:rPr>
          <w:sz w:val="14"/>
          <w:lang w:val="fr-FR"/>
        </w:rPr>
      </w:pPr>
      <w:r w:rsidRPr="00953115">
        <w:rPr>
          <w:w w:val="110"/>
          <w:sz w:val="14"/>
          <w:lang w:val="fr-FR"/>
        </w:rPr>
        <w:t>Tél</w:t>
      </w:r>
      <w:r w:rsidRPr="00953115">
        <w:rPr>
          <w:spacing w:val="-14"/>
          <w:w w:val="110"/>
          <w:sz w:val="14"/>
          <w:lang w:val="fr-FR"/>
        </w:rPr>
        <w:t xml:space="preserve"> </w:t>
      </w:r>
      <w:r w:rsidRPr="00953115">
        <w:rPr>
          <w:w w:val="110"/>
          <w:sz w:val="14"/>
          <w:lang w:val="fr-FR"/>
        </w:rPr>
        <w:t>:</w:t>
      </w:r>
      <w:r w:rsidRPr="00953115">
        <w:rPr>
          <w:spacing w:val="13"/>
          <w:w w:val="110"/>
          <w:sz w:val="14"/>
          <w:lang w:val="fr-FR"/>
        </w:rPr>
        <w:t xml:space="preserve"> </w:t>
      </w:r>
      <w:r w:rsidRPr="00953115">
        <w:rPr>
          <w:w w:val="110"/>
          <w:sz w:val="14"/>
          <w:lang w:val="fr-FR"/>
        </w:rPr>
        <w:t>+</w:t>
      </w:r>
      <w:r w:rsidRPr="00953115">
        <w:rPr>
          <w:spacing w:val="14"/>
          <w:w w:val="110"/>
          <w:sz w:val="14"/>
          <w:lang w:val="fr-FR"/>
        </w:rPr>
        <w:t xml:space="preserve"> </w:t>
      </w:r>
      <w:r w:rsidRPr="00953115">
        <w:rPr>
          <w:w w:val="110"/>
          <w:sz w:val="14"/>
          <w:lang w:val="fr-FR"/>
        </w:rPr>
        <w:t>33</w:t>
      </w:r>
      <w:r w:rsidRPr="00953115">
        <w:rPr>
          <w:spacing w:val="15"/>
          <w:w w:val="110"/>
          <w:sz w:val="14"/>
          <w:lang w:val="fr-FR"/>
        </w:rPr>
        <w:t xml:space="preserve"> </w:t>
      </w:r>
      <w:r w:rsidRPr="00953115">
        <w:rPr>
          <w:w w:val="110"/>
          <w:sz w:val="14"/>
          <w:lang w:val="fr-FR"/>
        </w:rPr>
        <w:t>(0)1</w:t>
      </w:r>
      <w:r w:rsidRPr="00953115">
        <w:rPr>
          <w:spacing w:val="15"/>
          <w:w w:val="110"/>
          <w:sz w:val="14"/>
          <w:lang w:val="fr-FR"/>
        </w:rPr>
        <w:t xml:space="preserve"> </w:t>
      </w:r>
      <w:r w:rsidR="00953115">
        <w:rPr>
          <w:w w:val="110"/>
          <w:sz w:val="14"/>
          <w:lang w:val="fr-FR"/>
        </w:rPr>
        <w:t>58 35 17 90</w:t>
      </w:r>
    </w:p>
    <w:p w:rsidR="00DF0052" w:rsidRPr="00953115" w:rsidRDefault="002B201A">
      <w:pPr>
        <w:spacing w:before="19"/>
        <w:ind w:left="708"/>
        <w:rPr>
          <w:sz w:val="14"/>
          <w:lang w:val="fr-FR"/>
        </w:rPr>
      </w:pPr>
      <w:r w:rsidRPr="00953115">
        <w:rPr>
          <w:w w:val="110"/>
          <w:sz w:val="14"/>
          <w:lang w:val="fr-FR"/>
        </w:rPr>
        <w:t xml:space="preserve">Fax : + 33 (0)1 </w:t>
      </w:r>
      <w:r w:rsidR="00953115">
        <w:rPr>
          <w:w w:val="110"/>
          <w:sz w:val="14"/>
          <w:lang w:val="fr-FR"/>
        </w:rPr>
        <w:t>58 35 17 91</w:t>
      </w:r>
    </w:p>
    <w:p w:rsidR="00DF0052" w:rsidRPr="00953115" w:rsidRDefault="00953115">
      <w:pPr>
        <w:spacing w:before="19" w:line="266" w:lineRule="auto"/>
        <w:ind w:left="708" w:right="2156"/>
        <w:rPr>
          <w:sz w:val="14"/>
          <w:lang w:val="fr-FR"/>
        </w:rPr>
      </w:pPr>
      <w:hyperlink r:id="rId10">
        <w:r w:rsidR="002B201A" w:rsidRPr="00953115">
          <w:rPr>
            <w:w w:val="110"/>
            <w:sz w:val="14"/>
            <w:lang w:val="fr-FR"/>
          </w:rPr>
          <w:t>info@foamglas.fr</w:t>
        </w:r>
      </w:hyperlink>
      <w:r w:rsidR="002B201A" w:rsidRPr="00953115">
        <w:rPr>
          <w:w w:val="110"/>
          <w:sz w:val="14"/>
          <w:lang w:val="fr-FR"/>
        </w:rPr>
        <w:t xml:space="preserve"> </w:t>
      </w:r>
      <w:hyperlink r:id="rId11">
        <w:r w:rsidR="002B201A" w:rsidRPr="00953115">
          <w:rPr>
            <w:w w:val="110"/>
            <w:sz w:val="14"/>
            <w:lang w:val="fr-FR"/>
          </w:rPr>
          <w:t>www.foamglas.fr</w:t>
        </w:r>
      </w:hyperlink>
    </w:p>
    <w:bookmarkEnd w:id="0"/>
    <w:p w:rsidR="00DF0052" w:rsidRPr="00953115" w:rsidRDefault="00DF0052">
      <w:pPr>
        <w:spacing w:line="266" w:lineRule="auto"/>
        <w:rPr>
          <w:sz w:val="14"/>
          <w:lang w:val="fr-FR"/>
        </w:rPr>
        <w:sectPr w:rsidR="00DF0052" w:rsidRPr="00953115">
          <w:type w:val="continuous"/>
          <w:pgSz w:w="11910" w:h="16840"/>
          <w:pgMar w:top="0" w:right="0" w:bottom="280" w:left="0" w:header="720" w:footer="720" w:gutter="0"/>
          <w:cols w:num="2" w:space="720" w:equalWidth="0">
            <w:col w:w="7555" w:space="382"/>
            <w:col w:w="3973"/>
          </w:cols>
        </w:sectPr>
      </w:pPr>
    </w:p>
    <w:p w:rsidR="00DF0052" w:rsidRPr="00953115" w:rsidRDefault="00953115">
      <w:pPr>
        <w:pStyle w:val="Corpsdetexte"/>
        <w:spacing w:before="4"/>
        <w:rPr>
          <w:lang w:val="fr-FR"/>
        </w:rPr>
      </w:pPr>
      <w:r w:rsidRPr="00953115">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DF0052" w:rsidRDefault="00DF0052">
                    <w:pPr>
                      <w:rPr>
                        <w:sz w:val="20"/>
                      </w:rPr>
                    </w:pPr>
                  </w:p>
                  <w:p w:rsidR="00DF0052" w:rsidRDefault="00DF0052">
                    <w:pPr>
                      <w:spacing w:before="6"/>
                      <w:rPr>
                        <w:sz w:val="16"/>
                      </w:rPr>
                    </w:pPr>
                  </w:p>
                  <w:p w:rsidR="00DF0052" w:rsidRPr="002B201A" w:rsidRDefault="002B201A">
                    <w:pPr>
                      <w:ind w:left="708"/>
                      <w:rPr>
                        <w:b/>
                        <w:sz w:val="18"/>
                        <w:lang w:val="fr-FR"/>
                      </w:rPr>
                    </w:pPr>
                    <w:r w:rsidRPr="002B201A">
                      <w:rPr>
                        <w:b/>
                        <w:color w:val="DADADA"/>
                        <w:w w:val="110"/>
                        <w:sz w:val="18"/>
                        <w:lang w:val="fr-FR"/>
                      </w:rPr>
                      <w:t>Systèmes d’isolation en contact avec la terre</w:t>
                    </w:r>
                  </w:p>
                  <w:p w:rsidR="00DF0052" w:rsidRPr="002B201A" w:rsidRDefault="002B201A">
                    <w:pPr>
                      <w:spacing w:before="132" w:line="242" w:lineRule="auto"/>
                      <w:ind w:left="708" w:right="4239"/>
                      <w:rPr>
                        <w:b/>
                        <w:sz w:val="26"/>
                        <w:lang w:val="fr-FR"/>
                      </w:rPr>
                    </w:pPr>
                    <w:r w:rsidRPr="002B201A">
                      <w:rPr>
                        <w:b/>
                        <w:color w:val="DADADA"/>
                        <w:w w:val="115"/>
                        <w:sz w:val="26"/>
                        <w:lang w:val="fr-FR"/>
                      </w:rPr>
                      <w:t>Isolation de sol sur béton maigre ou lit de gravillon (pour terrain sec)</w:t>
                    </w:r>
                  </w:p>
                  <w:p w:rsidR="00DF0052" w:rsidRDefault="002B201A">
                    <w:pPr>
                      <w:spacing w:before="60"/>
                      <w:ind w:left="708"/>
                      <w:rPr>
                        <w:b/>
                        <w:sz w:val="18"/>
                      </w:rPr>
                    </w:pPr>
                    <w:r>
                      <w:rPr>
                        <w:b/>
                        <w:color w:val="DADADA"/>
                        <w:w w:val="115"/>
                        <w:sz w:val="18"/>
                      </w:rPr>
                      <w:t>FOAMGLAS</w:t>
                    </w:r>
                    <w:r>
                      <w:rPr>
                        <w:b/>
                        <w:color w:val="DADADA"/>
                        <w:w w:val="115"/>
                        <w:position w:val="7"/>
                        <w:sz w:val="9"/>
                      </w:rPr>
                      <w:t xml:space="preserve">® </w:t>
                    </w:r>
                    <w:r>
                      <w:rPr>
                        <w:b/>
                        <w:color w:val="DADADA"/>
                        <w:w w:val="115"/>
                        <w:sz w:val="18"/>
                      </w:rPr>
                      <w:t>FLOOR BOARD pose à sec</w:t>
                    </w:r>
                  </w:p>
                </w:txbxContent>
              </v:textbox>
            </v:shape>
            <w10:wrap anchorx="page" anchory="page"/>
          </v:group>
        </w:pict>
      </w:r>
    </w:p>
    <w:p w:rsidR="00DF0052" w:rsidRPr="00953115" w:rsidRDefault="00953115">
      <w:pPr>
        <w:spacing w:before="98"/>
        <w:ind w:left="708"/>
        <w:rPr>
          <w:sz w:val="11"/>
          <w:lang w:val="fr-FR"/>
        </w:rPr>
      </w:pPr>
      <w:r w:rsidRPr="00953115">
        <w:rPr>
          <w:lang w:val="fr-FR"/>
        </w:rPr>
        <w:pict>
          <v:rect id="_x0000_s1026" style="position:absolute;left:0;text-align:left;margin-left:432.3pt;margin-top:26.5pt;width:99.2pt;height:9.9pt;z-index:251657216;mso-position-horizontal-relative:page" fillcolor="#e42313" stroked="f">
            <w10:wrap anchorx="page"/>
          </v:rect>
        </w:pict>
      </w:r>
      <w:r w:rsidR="002B201A" w:rsidRPr="00953115">
        <w:rPr>
          <w:w w:val="105"/>
          <w:sz w:val="11"/>
          <w:lang w:val="fr-FR"/>
        </w:rPr>
        <w:t>LP-PDF-0714 B-PCF-fr-TDS-1.1.1</w:t>
      </w:r>
    </w:p>
    <w:sectPr w:rsidR="00DF0052" w:rsidRPr="00953115">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B241A"/>
    <w:multiLevelType w:val="hybridMultilevel"/>
    <w:tmpl w:val="83A4A88E"/>
    <w:lvl w:ilvl="0" w:tplc="C0EE0052">
      <w:numFmt w:val="bullet"/>
      <w:lvlText w:val="-"/>
      <w:lvlJc w:val="left"/>
      <w:pPr>
        <w:ind w:left="1268" w:hanging="114"/>
      </w:pPr>
      <w:rPr>
        <w:rFonts w:ascii="Calibri" w:eastAsia="Calibri" w:hAnsi="Calibri" w:cs="Calibri" w:hint="default"/>
        <w:w w:val="108"/>
        <w:sz w:val="18"/>
        <w:szCs w:val="18"/>
      </w:rPr>
    </w:lvl>
    <w:lvl w:ilvl="1" w:tplc="A530AEC8">
      <w:numFmt w:val="bullet"/>
      <w:lvlText w:val="•"/>
      <w:lvlJc w:val="left"/>
      <w:pPr>
        <w:ind w:left="2324" w:hanging="114"/>
      </w:pPr>
      <w:rPr>
        <w:rFonts w:hint="default"/>
      </w:rPr>
    </w:lvl>
    <w:lvl w:ilvl="2" w:tplc="9FEA3FE2">
      <w:numFmt w:val="bullet"/>
      <w:lvlText w:val="•"/>
      <w:lvlJc w:val="left"/>
      <w:pPr>
        <w:ind w:left="3389" w:hanging="114"/>
      </w:pPr>
      <w:rPr>
        <w:rFonts w:hint="default"/>
      </w:rPr>
    </w:lvl>
    <w:lvl w:ilvl="3" w:tplc="3D8690F2">
      <w:numFmt w:val="bullet"/>
      <w:lvlText w:val="•"/>
      <w:lvlJc w:val="left"/>
      <w:pPr>
        <w:ind w:left="4453" w:hanging="114"/>
      </w:pPr>
      <w:rPr>
        <w:rFonts w:hint="default"/>
      </w:rPr>
    </w:lvl>
    <w:lvl w:ilvl="4" w:tplc="05501860">
      <w:numFmt w:val="bullet"/>
      <w:lvlText w:val="•"/>
      <w:lvlJc w:val="left"/>
      <w:pPr>
        <w:ind w:left="5518" w:hanging="114"/>
      </w:pPr>
      <w:rPr>
        <w:rFonts w:hint="default"/>
      </w:rPr>
    </w:lvl>
    <w:lvl w:ilvl="5" w:tplc="58EE317A">
      <w:numFmt w:val="bullet"/>
      <w:lvlText w:val="•"/>
      <w:lvlJc w:val="left"/>
      <w:pPr>
        <w:ind w:left="6582" w:hanging="114"/>
      </w:pPr>
      <w:rPr>
        <w:rFonts w:hint="default"/>
      </w:rPr>
    </w:lvl>
    <w:lvl w:ilvl="6" w:tplc="7C7631FE">
      <w:numFmt w:val="bullet"/>
      <w:lvlText w:val="•"/>
      <w:lvlJc w:val="left"/>
      <w:pPr>
        <w:ind w:left="7647" w:hanging="114"/>
      </w:pPr>
      <w:rPr>
        <w:rFonts w:hint="default"/>
      </w:rPr>
    </w:lvl>
    <w:lvl w:ilvl="7" w:tplc="57A6EF2E">
      <w:numFmt w:val="bullet"/>
      <w:lvlText w:val="•"/>
      <w:lvlJc w:val="left"/>
      <w:pPr>
        <w:ind w:left="8711" w:hanging="114"/>
      </w:pPr>
      <w:rPr>
        <w:rFonts w:hint="default"/>
      </w:rPr>
    </w:lvl>
    <w:lvl w:ilvl="8" w:tplc="574EAB3A">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DF0052"/>
    <w:rsid w:val="00017590"/>
    <w:rsid w:val="00140DE0"/>
    <w:rsid w:val="002141D6"/>
    <w:rsid w:val="002B201A"/>
    <w:rsid w:val="00953115"/>
    <w:rsid w:val="00BC3074"/>
    <w:rsid w:val="00DF0052"/>
    <w:rsid w:val="00EB3B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2E0ACDDD"/>
  <w15:docId w15:val="{B92965BE-E15E-4DFA-8CB9-B0AB59B5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595</Words>
  <Characters>3275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6</cp:revision>
  <dcterms:created xsi:type="dcterms:W3CDTF">2019-11-28T15:30:00Z</dcterms:created>
  <dcterms:modified xsi:type="dcterms:W3CDTF">2019-12-09T11:07:00Z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8f12c97a-bb3a-4189-8edb-34ad8e144671</vt:lpwstr>
  </property>
  <property fmtid="{D5CDD505-2E9C-101B-9397-08002B2CF9AE}" pid="6" name="TitusCorpClassification">
    <vt:lpwstr>Not Applicable</vt:lpwstr>
  </property>
</Properties>
</file>