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423A7" w14:textId="23A1C6C5" w:rsidR="000626D2" w:rsidRPr="000626D2" w:rsidRDefault="000626D2" w:rsidP="00B56725">
      <w:pPr>
        <w:rPr>
          <w:rFonts w:ascii="Arial" w:hAnsi="Arial" w:cs="Arial"/>
          <w:b/>
          <w:lang w:val="nl-NL"/>
        </w:rPr>
      </w:pPr>
      <w:r w:rsidRPr="000626D2">
        <w:rPr>
          <w:rFonts w:ascii="Arial" w:hAnsi="Arial" w:cs="Arial"/>
          <w:b/>
          <w:lang w:val="nl-NL"/>
        </w:rPr>
        <w:t>Bestekomschrijving 4.6.9.</w:t>
      </w:r>
    </w:p>
    <w:p w14:paraId="7914C58A" w14:textId="77777777" w:rsidR="000626D2" w:rsidRPr="000626D2" w:rsidRDefault="000626D2" w:rsidP="00B56725">
      <w:pPr>
        <w:rPr>
          <w:rFonts w:ascii="Arial" w:hAnsi="Arial" w:cs="Arial"/>
          <w:b/>
          <w:lang w:val="nl-NL"/>
        </w:rPr>
      </w:pPr>
    </w:p>
    <w:p w14:paraId="74A972B0" w14:textId="5BF8F67B" w:rsidR="000626D2" w:rsidRPr="000626D2" w:rsidRDefault="000626D2" w:rsidP="00B56725">
      <w:pPr>
        <w:rPr>
          <w:rFonts w:ascii="Arial" w:hAnsi="Arial" w:cs="Arial"/>
          <w:b/>
          <w:lang w:val="nl-NL"/>
        </w:rPr>
      </w:pPr>
      <w:proofErr w:type="spellStart"/>
      <w:r w:rsidRPr="000626D2">
        <w:rPr>
          <w:rFonts w:ascii="Arial" w:hAnsi="Arial" w:cs="Arial"/>
          <w:b/>
          <w:lang w:val="nl-NL"/>
        </w:rPr>
        <w:t>Kompakt</w:t>
      </w:r>
      <w:proofErr w:type="spellEnd"/>
      <w:r w:rsidRPr="000626D2">
        <w:rPr>
          <w:rFonts w:ascii="Arial" w:hAnsi="Arial" w:cs="Arial"/>
          <w:b/>
          <w:lang w:val="nl-NL"/>
        </w:rPr>
        <w:t xml:space="preserve"> hellend dak (</w:t>
      </w:r>
      <w:proofErr w:type="spellStart"/>
      <w:r w:rsidRPr="000626D2">
        <w:rPr>
          <w:rFonts w:ascii="Arial" w:hAnsi="Arial" w:cs="Arial"/>
          <w:b/>
          <w:lang w:val="nl-NL"/>
        </w:rPr>
        <w:t>Sarking</w:t>
      </w:r>
      <w:proofErr w:type="spellEnd"/>
      <w:r w:rsidRPr="000626D2">
        <w:rPr>
          <w:rFonts w:ascii="Arial" w:hAnsi="Arial" w:cs="Arial"/>
          <w:b/>
          <w:lang w:val="nl-NL"/>
        </w:rPr>
        <w:t xml:space="preserve">) met kleine </w:t>
      </w:r>
      <w:proofErr w:type="spellStart"/>
      <w:r w:rsidRPr="000626D2">
        <w:rPr>
          <w:rFonts w:ascii="Arial" w:hAnsi="Arial" w:cs="Arial"/>
          <w:b/>
          <w:lang w:val="nl-NL"/>
        </w:rPr>
        <w:t>dakelementen</w:t>
      </w:r>
      <w:proofErr w:type="spellEnd"/>
      <w:r w:rsidRPr="000626D2">
        <w:rPr>
          <w:rFonts w:ascii="Arial" w:hAnsi="Arial" w:cs="Arial"/>
          <w:b/>
          <w:lang w:val="nl-NL"/>
        </w:rPr>
        <w:t xml:space="preserve"> op houten onderconstructie</w:t>
      </w:r>
    </w:p>
    <w:p w14:paraId="2CEB3ED0" w14:textId="77777777" w:rsidR="000626D2" w:rsidRPr="000626D2" w:rsidRDefault="000626D2" w:rsidP="00B56725">
      <w:pPr>
        <w:rPr>
          <w:rFonts w:ascii="Arial" w:hAnsi="Arial" w:cs="Arial"/>
          <w:b/>
          <w:sz w:val="18"/>
          <w:szCs w:val="18"/>
          <w:lang w:val="nl-NL"/>
        </w:rPr>
      </w:pPr>
    </w:p>
    <w:p w14:paraId="57D578D1" w14:textId="445ED690" w:rsidR="000626D2" w:rsidRPr="000626D2" w:rsidRDefault="000626D2" w:rsidP="00B56725">
      <w:pPr>
        <w:rPr>
          <w:rFonts w:ascii="Arial" w:hAnsi="Arial" w:cs="Arial"/>
          <w:sz w:val="18"/>
          <w:szCs w:val="18"/>
          <w:lang w:val="nl-NL"/>
        </w:rPr>
      </w:pPr>
      <w:r w:rsidRPr="000626D2">
        <w:rPr>
          <w:rFonts w:ascii="Arial" w:hAnsi="Arial" w:cs="Arial"/>
          <w:sz w:val="18"/>
          <w:szCs w:val="18"/>
          <w:lang w:val="nl-NL"/>
        </w:rPr>
        <w:t>FOAMGLAS</w:t>
      </w:r>
      <w:r w:rsidRPr="000626D2">
        <w:rPr>
          <w:rFonts w:ascii="Arial" w:hAnsi="Arial" w:cs="Arial"/>
          <w:sz w:val="18"/>
          <w:szCs w:val="18"/>
          <w:vertAlign w:val="superscript"/>
          <w:lang w:val="nl-NL"/>
        </w:rPr>
        <w:t>®</w:t>
      </w:r>
      <w:r w:rsidRPr="000626D2">
        <w:rPr>
          <w:rFonts w:ascii="Arial" w:hAnsi="Arial" w:cs="Arial"/>
          <w:sz w:val="18"/>
          <w:szCs w:val="18"/>
          <w:lang w:val="nl-NL"/>
        </w:rPr>
        <w:t xml:space="preserve"> READY BOARD droog geplaatst</w:t>
      </w:r>
    </w:p>
    <w:p w14:paraId="1D50EB47" w14:textId="50404C76" w:rsidR="000626D2" w:rsidRPr="000626D2" w:rsidRDefault="00825492" w:rsidP="00B56725">
      <w:pPr>
        <w:rPr>
          <w:rFonts w:ascii="Arial" w:hAnsi="Arial" w:cs="Arial"/>
          <w:sz w:val="18"/>
          <w:szCs w:val="18"/>
          <w:lang w:val="nl-NL"/>
        </w:rPr>
      </w:pPr>
      <w:r>
        <w:rPr>
          <w:rFonts w:ascii="Arial" w:hAnsi="Arial" w:cs="Arial"/>
          <w:sz w:val="18"/>
          <w:szCs w:val="18"/>
          <w:lang w:val="nl-NL"/>
        </w:rPr>
        <w:t>Platdak</w:t>
      </w:r>
      <w:bookmarkStart w:id="0" w:name="_GoBack"/>
      <w:bookmarkEnd w:id="0"/>
      <w:r w:rsidR="000626D2" w:rsidRPr="000626D2">
        <w:rPr>
          <w:rFonts w:ascii="Arial" w:hAnsi="Arial" w:cs="Arial"/>
          <w:sz w:val="18"/>
          <w:szCs w:val="18"/>
          <w:lang w:val="nl-NL"/>
        </w:rPr>
        <w:t>isolatie</w:t>
      </w:r>
    </w:p>
    <w:p w14:paraId="055A2F01" w14:textId="77777777" w:rsidR="000626D2" w:rsidRPr="000626D2" w:rsidRDefault="000626D2" w:rsidP="00B56725">
      <w:pPr>
        <w:rPr>
          <w:rFonts w:ascii="Arial" w:hAnsi="Arial" w:cs="Arial"/>
          <w:b/>
          <w:sz w:val="18"/>
          <w:szCs w:val="18"/>
          <w:lang w:val="nl-NL"/>
        </w:rPr>
      </w:pPr>
    </w:p>
    <w:p w14:paraId="42E8B661" w14:textId="77777777" w:rsidR="000626D2" w:rsidRDefault="000626D2" w:rsidP="00B56725">
      <w:pPr>
        <w:rPr>
          <w:rFonts w:ascii="Arial" w:hAnsi="Arial" w:cs="Arial"/>
          <w:b/>
          <w:color w:val="FF0000"/>
          <w:sz w:val="18"/>
          <w:szCs w:val="18"/>
          <w:lang w:val="nl-NL"/>
        </w:rPr>
      </w:pPr>
    </w:p>
    <w:p w14:paraId="418F1F47" w14:textId="0CD5EF4D" w:rsidR="00112BDE" w:rsidRPr="00001459" w:rsidRDefault="00B56725" w:rsidP="00B56725">
      <w:pPr>
        <w:rPr>
          <w:rFonts w:ascii="Arial" w:hAnsi="Arial" w:cs="Arial"/>
          <w:b/>
          <w:color w:val="FF0000"/>
          <w:sz w:val="18"/>
          <w:szCs w:val="18"/>
          <w:lang w:val="nl-NL"/>
        </w:rPr>
      </w:pPr>
      <w:r w:rsidRPr="00001459">
        <w:rPr>
          <w:rFonts w:ascii="Arial" w:hAnsi="Arial" w:cs="Arial"/>
          <w:b/>
          <w:color w:val="FF0000"/>
          <w:sz w:val="18"/>
          <w:szCs w:val="18"/>
          <w:lang w:val="nl-NL"/>
        </w:rPr>
        <w:t>Omschrijving</w:t>
      </w:r>
    </w:p>
    <w:p w14:paraId="43B68783" w14:textId="77777777" w:rsidR="00001459" w:rsidRPr="00001459" w:rsidRDefault="00001459" w:rsidP="00001459">
      <w:pPr>
        <w:rPr>
          <w:rFonts w:ascii="Arial" w:hAnsi="Arial" w:cs="Arial"/>
          <w:sz w:val="18"/>
          <w:szCs w:val="18"/>
          <w:vertAlign w:val="superscript"/>
          <w:lang w:val="nl-NL"/>
        </w:rPr>
      </w:pPr>
      <w:r w:rsidRPr="00001459">
        <w:rPr>
          <w:rFonts w:ascii="Arial" w:hAnsi="Arial" w:cs="Arial"/>
          <w:sz w:val="18"/>
          <w:szCs w:val="18"/>
          <w:lang w:val="nl-NL"/>
        </w:rPr>
        <w:t xml:space="preserve">De thermische isolatie van het hellend dak wordt uitgevoerd met cellulair glas </w:t>
      </w:r>
      <w:r w:rsidRPr="00150954">
        <w:rPr>
          <w:rStyle w:val="MerkChar"/>
          <w:rFonts w:ascii="Arial" w:hAnsi="Arial" w:cs="Arial"/>
          <w:color w:val="auto"/>
          <w:sz w:val="18"/>
          <w:szCs w:val="18"/>
          <w:lang w:val="nl-NL"/>
        </w:rPr>
        <w:t>#</w:t>
      </w:r>
      <w:r w:rsidRPr="00001459">
        <w:rPr>
          <w:rStyle w:val="MerkChar"/>
          <w:rFonts w:ascii="Arial" w:hAnsi="Arial" w:cs="Arial"/>
          <w:sz w:val="18"/>
          <w:szCs w:val="18"/>
          <w:lang w:val="nl-NL"/>
        </w:rPr>
        <w:t xml:space="preserve"> </w:t>
      </w:r>
      <w:r w:rsidRPr="00001459">
        <w:rPr>
          <w:rFonts w:ascii="Arial" w:hAnsi="Arial" w:cs="Arial"/>
          <w:sz w:val="18"/>
          <w:szCs w:val="18"/>
          <w:lang w:val="nl-NL"/>
        </w:rPr>
        <w:t>FOAMGLAS</w:t>
      </w:r>
      <w:r w:rsidRPr="00001459">
        <w:rPr>
          <w:rFonts w:ascii="Arial" w:hAnsi="Arial" w:cs="Arial"/>
          <w:sz w:val="18"/>
          <w:szCs w:val="18"/>
          <w:vertAlign w:val="superscript"/>
          <w:lang w:val="nl-NL"/>
        </w:rPr>
        <w:t xml:space="preserve">® </w:t>
      </w:r>
      <w:r w:rsidRPr="00001459">
        <w:rPr>
          <w:rFonts w:ascii="Arial" w:hAnsi="Arial" w:cs="Arial"/>
          <w:sz w:val="18"/>
          <w:szCs w:val="18"/>
          <w:lang w:val="nl-NL"/>
        </w:rPr>
        <w:t>READY BOARD.</w:t>
      </w:r>
    </w:p>
    <w:p w14:paraId="4C797545" w14:textId="77777777" w:rsidR="00001459" w:rsidRPr="00001459" w:rsidRDefault="00001459" w:rsidP="00001459">
      <w:pPr>
        <w:rPr>
          <w:rFonts w:ascii="Arial" w:hAnsi="Arial" w:cs="Arial"/>
          <w:sz w:val="18"/>
          <w:szCs w:val="18"/>
          <w:lang w:val="nl-NL"/>
        </w:rPr>
      </w:pPr>
      <w:r w:rsidRPr="00001459">
        <w:rPr>
          <w:rFonts w:ascii="Arial" w:hAnsi="Arial" w:cs="Arial"/>
          <w:sz w:val="18"/>
          <w:szCs w:val="18"/>
          <w:lang w:val="nl-NL"/>
        </w:rPr>
        <w:t xml:space="preserve">De isolatie kent geen thermische veroudering. </w:t>
      </w:r>
    </w:p>
    <w:p w14:paraId="6A94B93F" w14:textId="77777777" w:rsidR="00001459" w:rsidRPr="00001459" w:rsidRDefault="00001459" w:rsidP="00001459">
      <w:pPr>
        <w:rPr>
          <w:rStyle w:val="MerkChar"/>
          <w:rFonts w:ascii="Arial" w:hAnsi="Arial" w:cs="Arial"/>
          <w:color w:val="FFCC00"/>
          <w:sz w:val="18"/>
          <w:szCs w:val="18"/>
          <w:lang w:val="nl-NL"/>
        </w:rPr>
      </w:pPr>
      <w:r w:rsidRPr="00001459">
        <w:rPr>
          <w:rFonts w:ascii="Arial" w:hAnsi="Arial" w:cs="Arial"/>
          <w:sz w:val="18"/>
          <w:szCs w:val="18"/>
          <w:lang w:val="nl-NL"/>
        </w:rPr>
        <w:t>Eigenschappen en toleranties van de ondergrond moeten voldoen aan de geldende normen en richtlijnen.</w:t>
      </w:r>
    </w:p>
    <w:p w14:paraId="66939647" w14:textId="0895EF1C" w:rsidR="00001459" w:rsidRPr="00001459" w:rsidRDefault="00001459" w:rsidP="00001459">
      <w:pPr>
        <w:rPr>
          <w:rFonts w:ascii="Arial" w:hAnsi="Arial" w:cs="Arial"/>
          <w:sz w:val="18"/>
          <w:szCs w:val="18"/>
          <w:lang w:val="nl-NL"/>
        </w:rPr>
      </w:pPr>
      <w:r w:rsidRPr="00001459">
        <w:rPr>
          <w:rFonts w:ascii="Arial" w:hAnsi="Arial" w:cs="Arial"/>
          <w:sz w:val="18"/>
          <w:szCs w:val="18"/>
          <w:lang w:val="nl-NL"/>
        </w:rPr>
        <w:t>De warmtedoorgangscoëfficiënt U van het hellend dak, berekend conform NBN B 62-002 en de gewestelijke reglementeringen</w:t>
      </w:r>
      <w:r w:rsidR="003C6BCD">
        <w:rPr>
          <w:rFonts w:ascii="Arial" w:hAnsi="Arial" w:cs="Arial"/>
          <w:sz w:val="18"/>
          <w:szCs w:val="18"/>
          <w:lang w:val="nl-NL"/>
        </w:rPr>
        <w:t>.</w:t>
      </w:r>
    </w:p>
    <w:p w14:paraId="1E2392D7" w14:textId="77777777" w:rsidR="008A7827" w:rsidRPr="00001459" w:rsidRDefault="008A7827" w:rsidP="008A7827">
      <w:pPr>
        <w:pStyle w:val="02Arial912"/>
        <w:rPr>
          <w:lang w:val="nl-BE"/>
        </w:rPr>
      </w:pPr>
    </w:p>
    <w:p w14:paraId="033022B9" w14:textId="064A262E" w:rsidR="00112BDE" w:rsidRPr="00001459" w:rsidRDefault="00B56725" w:rsidP="00B56725">
      <w:pPr>
        <w:rPr>
          <w:rFonts w:ascii="Arial" w:hAnsi="Arial" w:cs="Arial"/>
          <w:b/>
          <w:color w:val="FF0000"/>
          <w:sz w:val="18"/>
          <w:szCs w:val="18"/>
          <w:lang w:val="nl-BE"/>
        </w:rPr>
      </w:pPr>
      <w:r w:rsidRPr="00001459">
        <w:rPr>
          <w:rFonts w:ascii="Arial" w:hAnsi="Arial" w:cs="Arial"/>
          <w:b/>
          <w:color w:val="FF0000"/>
          <w:sz w:val="18"/>
          <w:szCs w:val="18"/>
          <w:lang w:val="nl-BE"/>
        </w:rPr>
        <w:t>Materiaal</w:t>
      </w:r>
    </w:p>
    <w:p w14:paraId="30E25F85" w14:textId="45FF0E5D" w:rsidR="00001459" w:rsidRPr="00001459" w:rsidRDefault="003C6BCD" w:rsidP="00001459">
      <w:pPr>
        <w:keepLines/>
        <w:tabs>
          <w:tab w:val="left" w:pos="280"/>
          <w:tab w:val="left" w:pos="380"/>
        </w:tabs>
        <w:ind w:right="-1"/>
        <w:rPr>
          <w:rFonts w:ascii="Arial" w:hAnsi="Arial" w:cs="Arial"/>
          <w:sz w:val="18"/>
          <w:szCs w:val="18"/>
          <w:lang w:val="nl-NL"/>
        </w:rPr>
      </w:pPr>
      <w:r>
        <w:rPr>
          <w:rFonts w:ascii="Arial" w:hAnsi="Arial" w:cs="Arial"/>
          <w:sz w:val="18"/>
          <w:szCs w:val="18"/>
          <w:lang w:val="nl-NL"/>
        </w:rPr>
        <w:t xml:space="preserve">De thermische isolatie </w:t>
      </w:r>
      <w:r w:rsidR="00001459" w:rsidRPr="00001459">
        <w:rPr>
          <w:rFonts w:ascii="Arial" w:hAnsi="Arial" w:cs="Arial"/>
          <w:sz w:val="18"/>
          <w:szCs w:val="18"/>
          <w:lang w:val="nl-NL"/>
        </w:rPr>
        <w:t xml:space="preserve">van het hellend dak wordt uitgevoerd met cellulair glas </w:t>
      </w:r>
      <w:r w:rsidR="00001459" w:rsidRPr="00150954">
        <w:rPr>
          <w:rFonts w:ascii="Arial" w:hAnsi="Arial" w:cs="Arial"/>
          <w:sz w:val="18"/>
          <w:szCs w:val="18"/>
          <w:lang w:val="nl-NL"/>
        </w:rPr>
        <w:t xml:space="preserve">panelen </w:t>
      </w:r>
      <w:r w:rsidR="00001459" w:rsidRPr="00150954">
        <w:rPr>
          <w:rStyle w:val="MerkChar"/>
          <w:rFonts w:ascii="Arial" w:hAnsi="Arial" w:cs="Arial"/>
          <w:color w:val="auto"/>
          <w:sz w:val="18"/>
          <w:szCs w:val="18"/>
          <w:lang w:val="nl-NL"/>
        </w:rPr>
        <w:t xml:space="preserve"># </w:t>
      </w:r>
      <w:r w:rsidR="00001459" w:rsidRPr="00150954">
        <w:rPr>
          <w:rFonts w:ascii="Arial" w:hAnsi="Arial" w:cs="Arial"/>
          <w:sz w:val="18"/>
          <w:szCs w:val="18"/>
          <w:lang w:val="nl-NL"/>
        </w:rPr>
        <w:t>FOAMGLAS</w:t>
      </w:r>
      <w:r w:rsidR="00001459" w:rsidRPr="00001459">
        <w:rPr>
          <w:rFonts w:ascii="Arial" w:hAnsi="Arial" w:cs="Arial"/>
          <w:i/>
          <w:sz w:val="18"/>
          <w:szCs w:val="18"/>
          <w:vertAlign w:val="superscript"/>
          <w:lang w:val="nl-BE"/>
        </w:rPr>
        <w:t xml:space="preserve">® </w:t>
      </w:r>
      <w:r w:rsidR="00001459" w:rsidRPr="00001459">
        <w:rPr>
          <w:rFonts w:ascii="Arial" w:hAnsi="Arial" w:cs="Arial"/>
          <w:sz w:val="18"/>
          <w:szCs w:val="18"/>
          <w:lang w:val="nl-NL"/>
        </w:rPr>
        <w:t xml:space="preserve">READY BOARD T4+ vervaardigd uit gerecycleerd glas </w:t>
      </w:r>
      <w:r>
        <w:rPr>
          <w:rFonts w:ascii="Arial" w:hAnsi="Arial" w:cs="Arial"/>
          <w:sz w:val="18"/>
          <w:szCs w:val="18"/>
          <w:lang w:val="nl-NL"/>
        </w:rPr>
        <w:t>(</w:t>
      </w:r>
      <w:r w:rsidR="00001459" w:rsidRPr="00001459">
        <w:rPr>
          <w:rFonts w:ascii="Arial" w:hAnsi="Arial" w:cs="Arial"/>
          <w:sz w:val="18"/>
          <w:szCs w:val="18"/>
          <w:lang w:val="nl-NL"/>
        </w:rPr>
        <w:t>min 60%</w:t>
      </w:r>
      <w:r>
        <w:rPr>
          <w:rFonts w:ascii="Arial" w:hAnsi="Arial" w:cs="Arial"/>
          <w:sz w:val="18"/>
          <w:szCs w:val="18"/>
          <w:lang w:val="nl-NL"/>
        </w:rPr>
        <w:t>)</w:t>
      </w:r>
      <w:r w:rsidR="00001459" w:rsidRPr="00001459">
        <w:rPr>
          <w:rFonts w:ascii="Arial" w:hAnsi="Arial" w:cs="Arial"/>
          <w:sz w:val="18"/>
          <w:szCs w:val="18"/>
          <w:lang w:val="nl-NL"/>
        </w:rPr>
        <w:t xml:space="preserve">. Deze panelen zijn door de fabrikant vooraf samengesteld uit meerdere platen van cellulair glas en onderling aan elkaar gekleefd met bitumen. De binnenzijde wordt bekleed met bitumen en een glasvlies. </w:t>
      </w:r>
    </w:p>
    <w:p w14:paraId="7777398B" w14:textId="77777777" w:rsidR="00001459" w:rsidRPr="00001459" w:rsidRDefault="00001459" w:rsidP="00001459">
      <w:pPr>
        <w:keepLines/>
        <w:tabs>
          <w:tab w:val="left" w:pos="280"/>
          <w:tab w:val="left" w:pos="380"/>
        </w:tabs>
        <w:ind w:right="-1"/>
        <w:rPr>
          <w:rFonts w:ascii="Arial" w:hAnsi="Arial" w:cs="Arial"/>
          <w:sz w:val="18"/>
          <w:szCs w:val="18"/>
          <w:lang w:val="nl-NL"/>
        </w:rPr>
      </w:pPr>
      <w:r w:rsidRPr="00001459">
        <w:rPr>
          <w:rFonts w:ascii="Arial" w:hAnsi="Arial" w:cs="Arial"/>
          <w:sz w:val="18"/>
          <w:szCs w:val="18"/>
          <w:lang w:val="nl-NL"/>
        </w:rPr>
        <w:t>De buitenzijde wordt afgewerkt met bitumen en een wegbrandfolie om het vlamlassen van een bitumineus membraan toe te laten.</w:t>
      </w:r>
    </w:p>
    <w:p w14:paraId="33E78D99" w14:textId="22FC1BBF" w:rsidR="00001459" w:rsidRPr="00001459" w:rsidRDefault="00001459" w:rsidP="00001459">
      <w:pPr>
        <w:rPr>
          <w:rFonts w:ascii="Arial" w:hAnsi="Arial" w:cs="Arial"/>
          <w:sz w:val="18"/>
          <w:szCs w:val="18"/>
          <w:lang w:val="nl-NL"/>
        </w:rPr>
      </w:pPr>
      <w:r w:rsidRPr="00001459">
        <w:rPr>
          <w:rFonts w:ascii="Arial" w:hAnsi="Arial" w:cs="Arial"/>
          <w:sz w:val="18"/>
          <w:szCs w:val="18"/>
          <w:lang w:val="nl-NL"/>
        </w:rPr>
        <w:t xml:space="preserve">De thermische isolatie is conform NBN EN 13167 </w:t>
      </w:r>
      <w:r w:rsidR="00D603AB">
        <w:rPr>
          <w:rFonts w:ascii="Arial" w:hAnsi="Arial" w:cs="Arial"/>
          <w:sz w:val="18"/>
          <w:szCs w:val="18"/>
          <w:lang w:val="nl-NL"/>
        </w:rPr>
        <w:t>en draagt het</w:t>
      </w:r>
      <w:r w:rsidRPr="00001459">
        <w:rPr>
          <w:rFonts w:ascii="Arial" w:hAnsi="Arial" w:cs="Arial"/>
          <w:sz w:val="18"/>
          <w:szCs w:val="18"/>
          <w:lang w:val="nl-NL"/>
        </w:rPr>
        <w:t xml:space="preserve"> CE-merk van overeenkomstigheid</w:t>
      </w:r>
      <w:r w:rsidR="00D603AB">
        <w:rPr>
          <w:rFonts w:ascii="Arial" w:hAnsi="Arial" w:cs="Arial"/>
          <w:sz w:val="18"/>
          <w:szCs w:val="18"/>
          <w:lang w:val="nl-NL"/>
        </w:rPr>
        <w:t>, de</w:t>
      </w:r>
      <w:r w:rsidR="00DA205B">
        <w:rPr>
          <w:rFonts w:ascii="Arial" w:hAnsi="Arial" w:cs="Arial"/>
          <w:sz w:val="18"/>
          <w:szCs w:val="18"/>
          <w:lang w:val="nl-NL"/>
        </w:rPr>
        <w:t xml:space="preserve"> </w:t>
      </w:r>
      <w:r w:rsidRPr="00001459">
        <w:rPr>
          <w:rFonts w:ascii="Arial" w:hAnsi="Arial" w:cs="Arial"/>
          <w:sz w:val="18"/>
          <w:szCs w:val="18"/>
          <w:lang w:val="nl-NL"/>
        </w:rPr>
        <w:t xml:space="preserve">CEN </w:t>
      </w:r>
      <w:proofErr w:type="spellStart"/>
      <w:r w:rsidRPr="00001459">
        <w:rPr>
          <w:rFonts w:ascii="Arial" w:hAnsi="Arial" w:cs="Arial"/>
          <w:sz w:val="18"/>
          <w:szCs w:val="18"/>
          <w:lang w:val="nl-NL"/>
        </w:rPr>
        <w:t>Keymark</w:t>
      </w:r>
      <w:proofErr w:type="spellEnd"/>
      <w:r w:rsidR="00DA205B">
        <w:rPr>
          <w:rFonts w:ascii="Arial" w:hAnsi="Arial" w:cs="Arial"/>
          <w:sz w:val="18"/>
          <w:szCs w:val="18"/>
          <w:lang w:val="nl-NL"/>
        </w:rPr>
        <w:t xml:space="preserve">-productcertificatie en </w:t>
      </w:r>
      <w:r w:rsidRPr="00001459">
        <w:rPr>
          <w:rFonts w:ascii="Arial" w:hAnsi="Arial" w:cs="Arial"/>
          <w:sz w:val="18"/>
          <w:szCs w:val="18"/>
          <w:lang w:val="nl-NL"/>
        </w:rPr>
        <w:t xml:space="preserve">de </w:t>
      </w:r>
      <w:proofErr w:type="spellStart"/>
      <w:r w:rsidRPr="00001459">
        <w:rPr>
          <w:rFonts w:ascii="Arial" w:hAnsi="Arial" w:cs="Arial"/>
          <w:sz w:val="18"/>
          <w:szCs w:val="18"/>
          <w:lang w:val="nl-NL"/>
        </w:rPr>
        <w:t>Butgb</w:t>
      </w:r>
      <w:proofErr w:type="spellEnd"/>
      <w:r w:rsidRPr="00001459">
        <w:rPr>
          <w:rFonts w:ascii="Arial" w:hAnsi="Arial" w:cs="Arial"/>
          <w:sz w:val="18"/>
          <w:szCs w:val="18"/>
          <w:lang w:val="nl-NL"/>
        </w:rPr>
        <w:t>-BCCA  productcertificatie (# ATG H539).</w:t>
      </w:r>
      <w:r w:rsidRPr="00001459">
        <w:rPr>
          <w:rFonts w:ascii="Arial" w:hAnsi="Arial" w:cs="Arial"/>
          <w:color w:val="E36C0A"/>
          <w:sz w:val="18"/>
          <w:szCs w:val="18"/>
          <w:lang w:val="nl-NL"/>
        </w:rPr>
        <w:t xml:space="preserve"> </w:t>
      </w:r>
      <w:r w:rsidRPr="00001459">
        <w:rPr>
          <w:rFonts w:ascii="Arial" w:hAnsi="Arial" w:cs="Arial"/>
          <w:sz w:val="18"/>
          <w:szCs w:val="18"/>
          <w:lang w:val="nl-NL"/>
        </w:rPr>
        <w:t xml:space="preserve">De productie van het cellulair glas is gecertificeerd </w:t>
      </w:r>
      <w:r w:rsidR="00F757C3">
        <w:rPr>
          <w:rFonts w:ascii="Arial" w:hAnsi="Arial" w:cs="Arial"/>
          <w:sz w:val="18"/>
          <w:szCs w:val="18"/>
          <w:lang w:val="nl-NL"/>
        </w:rPr>
        <w:t xml:space="preserve">volgens het </w:t>
      </w:r>
      <w:r w:rsidRPr="00001459">
        <w:rPr>
          <w:rFonts w:ascii="Arial" w:hAnsi="Arial" w:cs="Arial"/>
          <w:sz w:val="18"/>
          <w:szCs w:val="18"/>
          <w:lang w:val="nl-NL"/>
        </w:rPr>
        <w:t xml:space="preserve">kwaliteitsmanagement systeem ISO 9001:2008. </w:t>
      </w:r>
    </w:p>
    <w:p w14:paraId="552FE30C" w14:textId="77777777" w:rsidR="00001459" w:rsidRPr="00001459" w:rsidRDefault="00001459" w:rsidP="00001459">
      <w:pPr>
        <w:rPr>
          <w:rFonts w:ascii="Arial" w:hAnsi="Arial" w:cs="Arial"/>
          <w:sz w:val="18"/>
          <w:szCs w:val="18"/>
          <w:lang w:val="nl-NL"/>
        </w:rPr>
      </w:pPr>
    </w:p>
    <w:p w14:paraId="2926339B" w14:textId="13702260" w:rsidR="00001459" w:rsidRPr="00001459" w:rsidRDefault="000626D2" w:rsidP="00001459">
      <w:pPr>
        <w:ind w:right="-1"/>
        <w:rPr>
          <w:rFonts w:ascii="Arial" w:hAnsi="Arial" w:cs="Arial"/>
          <w:color w:val="000000"/>
          <w:sz w:val="18"/>
          <w:szCs w:val="18"/>
          <w:lang w:val="nl-NL"/>
        </w:rPr>
      </w:pPr>
      <w:r>
        <w:rPr>
          <w:rFonts w:ascii="Arial" w:hAnsi="Arial" w:cs="Arial"/>
          <w:sz w:val="18"/>
          <w:szCs w:val="18"/>
          <w:lang w:val="nl-NL"/>
        </w:rPr>
        <w:t>Lengte</w:t>
      </w:r>
      <w:r w:rsidR="00001459" w:rsidRPr="00001459">
        <w:rPr>
          <w:rFonts w:ascii="Arial" w:hAnsi="Arial" w:cs="Arial"/>
          <w:sz w:val="18"/>
          <w:szCs w:val="18"/>
          <w:lang w:val="nl-NL"/>
        </w:rPr>
        <w:t xml:space="preserve">:   </w:t>
      </w:r>
      <w:r w:rsidR="00001459" w:rsidRPr="00001459">
        <w:rPr>
          <w:rFonts w:ascii="Arial" w:hAnsi="Arial" w:cs="Arial"/>
          <w:color w:val="000000"/>
          <w:sz w:val="18"/>
          <w:szCs w:val="18"/>
          <w:lang w:val="nl-NL"/>
        </w:rPr>
        <w:t xml:space="preserve">120 cm  </w:t>
      </w:r>
    </w:p>
    <w:p w14:paraId="39967888" w14:textId="25CF5ABC" w:rsidR="00001459" w:rsidRPr="00001459" w:rsidRDefault="000626D2" w:rsidP="00001459">
      <w:pPr>
        <w:ind w:right="-1"/>
        <w:rPr>
          <w:rStyle w:val="MerkChar"/>
          <w:rFonts w:ascii="Arial" w:hAnsi="Arial" w:cs="Arial"/>
          <w:sz w:val="16"/>
          <w:szCs w:val="16"/>
          <w:lang w:val="nl-NL"/>
        </w:rPr>
      </w:pPr>
      <w:r>
        <w:rPr>
          <w:rFonts w:ascii="Arial" w:hAnsi="Arial" w:cs="Arial"/>
          <w:color w:val="000000"/>
          <w:sz w:val="18"/>
          <w:szCs w:val="18"/>
          <w:lang w:val="nl-NL"/>
        </w:rPr>
        <w:t>Breedte</w:t>
      </w:r>
      <w:r w:rsidR="00001459" w:rsidRPr="00001459">
        <w:rPr>
          <w:rFonts w:ascii="Arial" w:hAnsi="Arial" w:cs="Arial"/>
          <w:color w:val="000000"/>
          <w:sz w:val="18"/>
          <w:szCs w:val="18"/>
          <w:lang w:val="nl-NL"/>
        </w:rPr>
        <w:t xml:space="preserve">: 60 cm               </w:t>
      </w:r>
      <w:r w:rsidR="00001459" w:rsidRPr="00001459">
        <w:rPr>
          <w:rFonts w:ascii="Arial" w:hAnsi="Arial" w:cs="Arial"/>
          <w:color w:val="000000"/>
          <w:sz w:val="18"/>
          <w:szCs w:val="18"/>
          <w:lang w:val="nl-NL"/>
        </w:rPr>
        <w:br/>
      </w:r>
      <w:r w:rsidR="00001459" w:rsidRPr="000626D2">
        <w:rPr>
          <w:rFonts w:ascii="Arial" w:hAnsi="Arial" w:cs="Arial"/>
          <w:sz w:val="18"/>
          <w:szCs w:val="18"/>
          <w:lang w:val="nl-NL"/>
        </w:rPr>
        <w:t>Dikte: 6*, 7, 8, 9, 10, 11, 12, 13, 14, 15,</w:t>
      </w:r>
      <w:r w:rsidR="00CA5D27" w:rsidRPr="000626D2">
        <w:rPr>
          <w:rFonts w:ascii="Arial" w:hAnsi="Arial" w:cs="Arial"/>
          <w:sz w:val="18"/>
          <w:szCs w:val="18"/>
          <w:lang w:val="nl-NL"/>
        </w:rPr>
        <w:t xml:space="preserve"> </w:t>
      </w:r>
      <w:r w:rsidR="00001459" w:rsidRPr="000626D2">
        <w:rPr>
          <w:rFonts w:ascii="Arial" w:hAnsi="Arial" w:cs="Arial"/>
          <w:sz w:val="18"/>
          <w:szCs w:val="18"/>
          <w:lang w:val="nl-NL"/>
        </w:rPr>
        <w:t>16, 17, 18 cm (* minimale dikte voor deze toepassing)</w:t>
      </w:r>
    </w:p>
    <w:p w14:paraId="14FAF16D" w14:textId="77777777" w:rsidR="008A7827" w:rsidRPr="00001459" w:rsidRDefault="008A7827" w:rsidP="008A7827">
      <w:pPr>
        <w:pStyle w:val="02Arial912"/>
        <w:rPr>
          <w:lang w:val="nl-NL"/>
        </w:rPr>
      </w:pPr>
    </w:p>
    <w:p w14:paraId="526FCB59" w14:textId="65A777F1" w:rsidR="00112BDE" w:rsidRPr="00001459" w:rsidRDefault="00B56725" w:rsidP="00B56725">
      <w:pPr>
        <w:ind w:right="-1"/>
        <w:rPr>
          <w:rStyle w:val="MerkChar"/>
          <w:rFonts w:ascii="Arial" w:hAnsi="Arial" w:cs="Arial"/>
          <w:b/>
          <w:color w:val="FF0000"/>
          <w:sz w:val="18"/>
          <w:szCs w:val="18"/>
          <w:lang w:val="nl-NL"/>
        </w:rPr>
      </w:pPr>
      <w:r w:rsidRPr="00001459">
        <w:rPr>
          <w:rStyle w:val="MerkChar"/>
          <w:rFonts w:ascii="Arial" w:hAnsi="Arial" w:cs="Arial"/>
          <w:b/>
          <w:color w:val="FF0000"/>
          <w:sz w:val="18"/>
          <w:szCs w:val="18"/>
          <w:lang w:val="nl-NL"/>
        </w:rPr>
        <w:t xml:space="preserve">Materiaaleigenschappen </w:t>
      </w:r>
    </w:p>
    <w:p w14:paraId="6B44A697" w14:textId="77777777" w:rsidR="00001459" w:rsidRPr="00150954" w:rsidRDefault="00001459" w:rsidP="00001459">
      <w:pPr>
        <w:numPr>
          <w:ilvl w:val="0"/>
          <w:numId w:val="6"/>
        </w:numPr>
        <w:rPr>
          <w:rFonts w:ascii="Arial" w:hAnsi="Arial" w:cs="Arial"/>
          <w:sz w:val="18"/>
          <w:szCs w:val="16"/>
          <w:lang w:val="nl-NL"/>
        </w:rPr>
      </w:pPr>
      <w:r w:rsidRPr="00150954">
        <w:rPr>
          <w:rFonts w:ascii="Arial" w:hAnsi="Arial" w:cs="Arial"/>
          <w:sz w:val="18"/>
          <w:szCs w:val="16"/>
          <w:lang w:val="nl-NL"/>
        </w:rPr>
        <w:t xml:space="preserve">Warmtegeleidingscoëfficiënt </w:t>
      </w:r>
      <w:r w:rsidRPr="00150954">
        <w:rPr>
          <w:rFonts w:ascii="Arial" w:hAnsi="Arial" w:cs="Arial"/>
          <w:sz w:val="18"/>
          <w:szCs w:val="16"/>
        </w:rPr>
        <w:sym w:font="Symbol" w:char="F06C"/>
      </w:r>
      <w:r w:rsidRPr="00150954">
        <w:rPr>
          <w:rFonts w:ascii="Arial" w:hAnsi="Arial" w:cs="Arial"/>
          <w:sz w:val="18"/>
          <w:szCs w:val="16"/>
          <w:vertAlign w:val="subscript"/>
          <w:lang w:val="nl-NL"/>
        </w:rPr>
        <w:t>D</w:t>
      </w:r>
      <w:r w:rsidRPr="00150954">
        <w:rPr>
          <w:rFonts w:ascii="Arial" w:hAnsi="Arial" w:cs="Arial"/>
          <w:sz w:val="18"/>
          <w:szCs w:val="16"/>
          <w:lang w:val="nl-NL"/>
        </w:rPr>
        <w:t xml:space="preserve"> ≤ 0,041 W/</w:t>
      </w:r>
      <w:proofErr w:type="spellStart"/>
      <w:r w:rsidRPr="00150954">
        <w:rPr>
          <w:rFonts w:ascii="Arial" w:hAnsi="Arial" w:cs="Arial"/>
          <w:sz w:val="18"/>
          <w:szCs w:val="16"/>
          <w:lang w:val="nl-NL"/>
        </w:rPr>
        <w:t>mK</w:t>
      </w:r>
      <w:proofErr w:type="spellEnd"/>
      <w:r w:rsidRPr="00150954">
        <w:rPr>
          <w:rFonts w:ascii="Arial" w:hAnsi="Arial" w:cs="Arial"/>
          <w:sz w:val="18"/>
          <w:szCs w:val="16"/>
          <w:lang w:val="nl-NL"/>
        </w:rPr>
        <w:t xml:space="preserve"> (NBN EN 12667)</w:t>
      </w:r>
    </w:p>
    <w:p w14:paraId="43B7E11F" w14:textId="77777777" w:rsidR="00001459" w:rsidRPr="00150954" w:rsidRDefault="00001459" w:rsidP="00001459">
      <w:pPr>
        <w:numPr>
          <w:ilvl w:val="0"/>
          <w:numId w:val="6"/>
        </w:numPr>
        <w:rPr>
          <w:rFonts w:ascii="Arial" w:hAnsi="Arial" w:cs="Arial"/>
          <w:sz w:val="18"/>
          <w:szCs w:val="16"/>
          <w:lang w:val="nl-NL"/>
        </w:rPr>
      </w:pPr>
      <w:r w:rsidRPr="00150954">
        <w:rPr>
          <w:rFonts w:ascii="Arial" w:hAnsi="Arial" w:cs="Arial"/>
          <w:sz w:val="18"/>
          <w:szCs w:val="16"/>
          <w:lang w:val="nl-NL"/>
        </w:rPr>
        <w:t xml:space="preserve">Brandreactie plaat : het materiaal cellulair glas EUROCLASS A1, volgens EN 13501-1 </w:t>
      </w:r>
    </w:p>
    <w:p w14:paraId="00443C41" w14:textId="77777777" w:rsidR="00001459" w:rsidRPr="00150954" w:rsidRDefault="00001459" w:rsidP="00001459">
      <w:pPr>
        <w:numPr>
          <w:ilvl w:val="0"/>
          <w:numId w:val="6"/>
        </w:numPr>
        <w:rPr>
          <w:rFonts w:ascii="Arial" w:hAnsi="Arial" w:cs="Arial"/>
          <w:sz w:val="18"/>
          <w:szCs w:val="16"/>
          <w:lang w:val="nl-NL"/>
        </w:rPr>
      </w:pPr>
      <w:r w:rsidRPr="00150954">
        <w:rPr>
          <w:rFonts w:ascii="Arial" w:hAnsi="Arial" w:cs="Arial"/>
          <w:sz w:val="18"/>
          <w:szCs w:val="16"/>
          <w:lang w:val="nl-NL"/>
        </w:rPr>
        <w:t>Ponsweerstand: PL ≤ 1,5 mm bij 1000 N (NBN EN 12430)</w:t>
      </w:r>
    </w:p>
    <w:p w14:paraId="54C842DC" w14:textId="77777777" w:rsidR="00001459" w:rsidRPr="00150954" w:rsidRDefault="00001459" w:rsidP="00001459">
      <w:pPr>
        <w:numPr>
          <w:ilvl w:val="0"/>
          <w:numId w:val="6"/>
        </w:numPr>
        <w:rPr>
          <w:rFonts w:ascii="Arial" w:hAnsi="Arial" w:cs="Arial"/>
          <w:sz w:val="18"/>
          <w:szCs w:val="16"/>
          <w:lang w:val="nl-NL"/>
        </w:rPr>
      </w:pPr>
      <w:r w:rsidRPr="00150954">
        <w:rPr>
          <w:rFonts w:ascii="Arial" w:hAnsi="Arial" w:cs="Arial"/>
          <w:sz w:val="18"/>
          <w:szCs w:val="16"/>
          <w:lang w:val="nl-NL"/>
        </w:rPr>
        <w:t>Druksterkte of drukspanning: CS min. ≥ 600kPa, 6 kg/cm² (EN 826-A)</w:t>
      </w:r>
    </w:p>
    <w:p w14:paraId="21B9C313" w14:textId="77777777" w:rsidR="00001459" w:rsidRPr="00150954" w:rsidRDefault="00001459" w:rsidP="00001459">
      <w:pPr>
        <w:numPr>
          <w:ilvl w:val="0"/>
          <w:numId w:val="6"/>
        </w:numPr>
        <w:rPr>
          <w:rFonts w:ascii="Arial" w:hAnsi="Arial" w:cs="Arial"/>
          <w:sz w:val="18"/>
          <w:szCs w:val="16"/>
          <w:lang w:val="nl-NL"/>
        </w:rPr>
      </w:pPr>
      <w:r w:rsidRPr="00150954">
        <w:rPr>
          <w:rFonts w:ascii="Arial" w:hAnsi="Arial" w:cs="Arial"/>
          <w:sz w:val="18"/>
          <w:szCs w:val="16"/>
          <w:lang w:val="nl-NL"/>
        </w:rPr>
        <w:t xml:space="preserve">Buigsterkte: BS ≥ 450 </w:t>
      </w:r>
      <w:proofErr w:type="spellStart"/>
      <w:r w:rsidRPr="00150954">
        <w:rPr>
          <w:rFonts w:ascii="Arial" w:hAnsi="Arial" w:cs="Arial"/>
          <w:sz w:val="18"/>
          <w:szCs w:val="16"/>
          <w:lang w:val="nl-NL"/>
        </w:rPr>
        <w:t>kPa</w:t>
      </w:r>
      <w:proofErr w:type="spellEnd"/>
      <w:r w:rsidRPr="00150954">
        <w:rPr>
          <w:rFonts w:ascii="Arial" w:hAnsi="Arial" w:cs="Arial"/>
          <w:sz w:val="18"/>
          <w:szCs w:val="16"/>
          <w:lang w:val="nl-NL"/>
        </w:rPr>
        <w:t xml:space="preserve"> (EN12089)</w:t>
      </w:r>
    </w:p>
    <w:p w14:paraId="6E7D66E6" w14:textId="77777777" w:rsidR="00001459" w:rsidRPr="00150954" w:rsidRDefault="00001459" w:rsidP="00001459">
      <w:pPr>
        <w:numPr>
          <w:ilvl w:val="0"/>
          <w:numId w:val="6"/>
        </w:numPr>
        <w:rPr>
          <w:rFonts w:ascii="Arial" w:hAnsi="Arial" w:cs="Arial"/>
          <w:sz w:val="18"/>
          <w:szCs w:val="16"/>
          <w:lang w:val="nl-NL"/>
        </w:rPr>
      </w:pPr>
      <w:proofErr w:type="spellStart"/>
      <w:r w:rsidRPr="00150954">
        <w:rPr>
          <w:rFonts w:ascii="Arial" w:hAnsi="Arial" w:cs="Arial"/>
          <w:sz w:val="18"/>
          <w:szCs w:val="16"/>
          <w:lang w:val="nl-NL"/>
        </w:rPr>
        <w:t>Delaminatiesterkte</w:t>
      </w:r>
      <w:proofErr w:type="spellEnd"/>
      <w:r w:rsidRPr="00150954">
        <w:rPr>
          <w:rFonts w:ascii="Arial" w:hAnsi="Arial" w:cs="Arial"/>
          <w:sz w:val="18"/>
          <w:szCs w:val="16"/>
          <w:lang w:val="nl-NL"/>
        </w:rPr>
        <w:t xml:space="preserve">: TR ≥ 100 </w:t>
      </w:r>
      <w:proofErr w:type="spellStart"/>
      <w:r w:rsidRPr="00150954">
        <w:rPr>
          <w:rFonts w:ascii="Arial" w:hAnsi="Arial" w:cs="Arial"/>
          <w:sz w:val="18"/>
          <w:szCs w:val="16"/>
          <w:lang w:val="nl-NL"/>
        </w:rPr>
        <w:t>kPa</w:t>
      </w:r>
      <w:proofErr w:type="spellEnd"/>
      <w:r w:rsidRPr="00150954">
        <w:rPr>
          <w:rFonts w:ascii="Arial" w:hAnsi="Arial" w:cs="Arial"/>
          <w:sz w:val="18"/>
          <w:szCs w:val="16"/>
          <w:lang w:val="nl-NL"/>
        </w:rPr>
        <w:t xml:space="preserve"> (NBN EN 1607)</w:t>
      </w:r>
    </w:p>
    <w:p w14:paraId="5BE16BD5" w14:textId="77777777" w:rsidR="00001459" w:rsidRPr="00150954" w:rsidRDefault="00001459" w:rsidP="00001459">
      <w:pPr>
        <w:numPr>
          <w:ilvl w:val="0"/>
          <w:numId w:val="6"/>
        </w:numPr>
        <w:rPr>
          <w:rFonts w:ascii="Arial" w:hAnsi="Arial" w:cs="Arial"/>
          <w:sz w:val="18"/>
          <w:szCs w:val="16"/>
          <w:lang w:val="nl-NL"/>
        </w:rPr>
      </w:pPr>
      <w:r w:rsidRPr="00150954">
        <w:rPr>
          <w:rFonts w:ascii="Arial" w:hAnsi="Arial" w:cs="Arial"/>
          <w:sz w:val="18"/>
          <w:szCs w:val="16"/>
          <w:lang w:val="nl-NL"/>
        </w:rPr>
        <w:t>Volumemassa: 115 kg/m³ (</w:t>
      </w:r>
      <w:r w:rsidRPr="00150954">
        <w:rPr>
          <w:rFonts w:ascii="Arial" w:hAnsi="Arial" w:cs="Arial"/>
          <w:sz w:val="18"/>
          <w:szCs w:val="16"/>
          <w:lang w:val="nl-BE"/>
        </w:rPr>
        <w:t>± 10%)</w:t>
      </w:r>
    </w:p>
    <w:p w14:paraId="71F2A1F8" w14:textId="77777777" w:rsidR="00001459" w:rsidRPr="00150954" w:rsidRDefault="00001459" w:rsidP="00001459">
      <w:pPr>
        <w:numPr>
          <w:ilvl w:val="0"/>
          <w:numId w:val="6"/>
        </w:numPr>
        <w:rPr>
          <w:rFonts w:ascii="Arial" w:hAnsi="Arial" w:cs="Arial"/>
          <w:sz w:val="18"/>
          <w:szCs w:val="16"/>
          <w:lang w:val="nl-NL"/>
        </w:rPr>
      </w:pPr>
      <w:proofErr w:type="spellStart"/>
      <w:r w:rsidRPr="00150954">
        <w:rPr>
          <w:rFonts w:ascii="Arial" w:hAnsi="Arial" w:cs="Arial"/>
          <w:sz w:val="18"/>
          <w:szCs w:val="16"/>
          <w:lang w:val="nl-NL"/>
        </w:rPr>
        <w:t>Linaire</w:t>
      </w:r>
      <w:proofErr w:type="spellEnd"/>
      <w:r w:rsidRPr="00150954">
        <w:rPr>
          <w:rFonts w:ascii="Arial" w:hAnsi="Arial" w:cs="Arial"/>
          <w:sz w:val="18"/>
          <w:szCs w:val="16"/>
          <w:lang w:val="nl-NL"/>
        </w:rPr>
        <w:t xml:space="preserve"> </w:t>
      </w:r>
      <w:proofErr w:type="spellStart"/>
      <w:r w:rsidRPr="00150954">
        <w:rPr>
          <w:rFonts w:ascii="Arial" w:hAnsi="Arial" w:cs="Arial"/>
          <w:sz w:val="18"/>
          <w:szCs w:val="16"/>
          <w:lang w:val="nl-NL"/>
        </w:rPr>
        <w:t>uitzettingscoefficient</w:t>
      </w:r>
      <w:proofErr w:type="spellEnd"/>
      <w:r w:rsidRPr="00150954">
        <w:rPr>
          <w:rFonts w:ascii="Arial" w:hAnsi="Arial" w:cs="Arial"/>
          <w:sz w:val="18"/>
          <w:szCs w:val="16"/>
          <w:lang w:val="nl-NL"/>
        </w:rPr>
        <w:t>: 9*10</w:t>
      </w:r>
      <w:r w:rsidRPr="00150954">
        <w:rPr>
          <w:rFonts w:ascii="Arial" w:hAnsi="Arial" w:cs="Arial"/>
          <w:sz w:val="18"/>
          <w:szCs w:val="16"/>
          <w:vertAlign w:val="superscript"/>
          <w:lang w:val="nl-NL"/>
        </w:rPr>
        <w:t>-6</w:t>
      </w:r>
      <w:r w:rsidRPr="00150954">
        <w:rPr>
          <w:rFonts w:ascii="Arial" w:hAnsi="Arial" w:cs="Arial"/>
          <w:sz w:val="18"/>
          <w:szCs w:val="16"/>
          <w:lang w:val="nl-NL"/>
        </w:rPr>
        <w:t xml:space="preserve"> /K</w:t>
      </w:r>
    </w:p>
    <w:p w14:paraId="043C8DE6" w14:textId="77777777" w:rsidR="00001459" w:rsidRPr="00150954" w:rsidRDefault="00001459" w:rsidP="00001459">
      <w:pPr>
        <w:numPr>
          <w:ilvl w:val="0"/>
          <w:numId w:val="6"/>
        </w:numPr>
        <w:rPr>
          <w:rFonts w:ascii="Arial" w:hAnsi="Arial" w:cs="Arial"/>
          <w:sz w:val="18"/>
          <w:szCs w:val="16"/>
          <w:lang w:val="nl-NL"/>
        </w:rPr>
      </w:pPr>
      <w:r w:rsidRPr="00150954">
        <w:rPr>
          <w:rFonts w:ascii="Arial" w:hAnsi="Arial" w:cs="Arial"/>
          <w:sz w:val="18"/>
          <w:szCs w:val="16"/>
          <w:lang w:val="nl-NL"/>
        </w:rPr>
        <w:t xml:space="preserve">Soortelijke warmte: 1 kJ / </w:t>
      </w:r>
      <w:proofErr w:type="spellStart"/>
      <w:r w:rsidRPr="00150954">
        <w:rPr>
          <w:rFonts w:ascii="Arial" w:hAnsi="Arial" w:cs="Arial"/>
          <w:sz w:val="18"/>
          <w:szCs w:val="16"/>
          <w:lang w:val="nl-NL"/>
        </w:rPr>
        <w:t>kgK</w:t>
      </w:r>
      <w:proofErr w:type="spellEnd"/>
    </w:p>
    <w:p w14:paraId="221C6C20" w14:textId="77777777" w:rsidR="00001459" w:rsidRPr="00150954" w:rsidRDefault="00001459" w:rsidP="00001459">
      <w:pPr>
        <w:numPr>
          <w:ilvl w:val="0"/>
          <w:numId w:val="6"/>
        </w:numPr>
        <w:rPr>
          <w:rFonts w:ascii="Arial" w:hAnsi="Arial" w:cs="Arial"/>
          <w:sz w:val="18"/>
          <w:szCs w:val="16"/>
          <w:lang w:val="nl-NL"/>
        </w:rPr>
      </w:pPr>
      <w:r w:rsidRPr="00150954">
        <w:rPr>
          <w:rFonts w:ascii="Arial" w:hAnsi="Arial" w:cs="Arial"/>
          <w:sz w:val="18"/>
          <w:szCs w:val="16"/>
          <w:lang w:val="nl-NL"/>
        </w:rPr>
        <w:t xml:space="preserve">Thermische </w:t>
      </w:r>
      <w:proofErr w:type="spellStart"/>
      <w:r w:rsidRPr="00150954">
        <w:rPr>
          <w:rFonts w:ascii="Arial" w:hAnsi="Arial" w:cs="Arial"/>
          <w:sz w:val="18"/>
          <w:szCs w:val="16"/>
          <w:lang w:val="nl-NL"/>
        </w:rPr>
        <w:t>diffusiviteit</w:t>
      </w:r>
      <w:proofErr w:type="spellEnd"/>
      <w:r w:rsidRPr="00150954">
        <w:rPr>
          <w:rFonts w:ascii="Arial" w:hAnsi="Arial" w:cs="Arial"/>
          <w:sz w:val="18"/>
          <w:szCs w:val="16"/>
          <w:lang w:val="nl-NL"/>
        </w:rPr>
        <w:t>: 4.2x10</w:t>
      </w:r>
      <w:r w:rsidRPr="00150954">
        <w:rPr>
          <w:rFonts w:ascii="Arial" w:hAnsi="Arial" w:cs="Arial"/>
          <w:sz w:val="18"/>
          <w:szCs w:val="16"/>
          <w:vertAlign w:val="superscript"/>
          <w:lang w:val="nl-NL"/>
        </w:rPr>
        <w:t>-7</w:t>
      </w:r>
      <w:r w:rsidRPr="00150954">
        <w:rPr>
          <w:rFonts w:ascii="Arial" w:hAnsi="Arial" w:cs="Arial"/>
          <w:sz w:val="18"/>
          <w:szCs w:val="16"/>
          <w:lang w:val="nl-NL"/>
        </w:rPr>
        <w:t xml:space="preserve"> m²/sec</w:t>
      </w:r>
    </w:p>
    <w:p w14:paraId="376CCA9D" w14:textId="2A20078E" w:rsidR="00001459" w:rsidRPr="000626D2" w:rsidRDefault="00001459" w:rsidP="00001459">
      <w:pPr>
        <w:numPr>
          <w:ilvl w:val="0"/>
          <w:numId w:val="6"/>
        </w:numPr>
        <w:rPr>
          <w:rFonts w:ascii="Arial" w:hAnsi="Arial" w:cs="Arial"/>
          <w:sz w:val="18"/>
          <w:szCs w:val="16"/>
          <w:lang w:val="nl-NL"/>
        </w:rPr>
      </w:pPr>
      <w:r w:rsidRPr="000626D2">
        <w:rPr>
          <w:rFonts w:ascii="Arial" w:hAnsi="Arial" w:cs="Arial"/>
          <w:sz w:val="18"/>
          <w:szCs w:val="16"/>
          <w:lang w:val="nl-NL"/>
        </w:rPr>
        <w:t>Vormvast in de tijd, krimpt niet, schotelt</w:t>
      </w:r>
      <w:r w:rsidR="00404871" w:rsidRPr="000626D2">
        <w:rPr>
          <w:rFonts w:ascii="Arial" w:hAnsi="Arial" w:cs="Arial"/>
          <w:sz w:val="18"/>
          <w:szCs w:val="16"/>
          <w:lang w:val="nl-NL"/>
        </w:rPr>
        <w:t xml:space="preserve"> niet; conform eis </w:t>
      </w:r>
      <w:proofErr w:type="spellStart"/>
      <w:r w:rsidR="00404871" w:rsidRPr="000626D2">
        <w:rPr>
          <w:rFonts w:ascii="Arial" w:hAnsi="Arial" w:cs="Arial"/>
          <w:sz w:val="18"/>
          <w:szCs w:val="16"/>
          <w:lang w:val="nl-NL"/>
        </w:rPr>
        <w:t>UEAtc</w:t>
      </w:r>
      <w:proofErr w:type="spellEnd"/>
      <w:r w:rsidR="00404871" w:rsidRPr="000626D2">
        <w:rPr>
          <w:rFonts w:ascii="Arial" w:hAnsi="Arial" w:cs="Arial"/>
          <w:sz w:val="18"/>
          <w:szCs w:val="16"/>
          <w:lang w:val="nl-NL"/>
        </w:rPr>
        <w:t xml:space="preserve"> 3.4.1.</w:t>
      </w:r>
      <w:r w:rsidRPr="000626D2">
        <w:rPr>
          <w:rFonts w:ascii="Arial" w:hAnsi="Arial" w:cs="Arial"/>
          <w:sz w:val="18"/>
          <w:szCs w:val="16"/>
          <w:lang w:val="nl-NL"/>
        </w:rPr>
        <w:t xml:space="preserve">: &lt; 0,5 % </w:t>
      </w:r>
    </w:p>
    <w:p w14:paraId="63A5AB58" w14:textId="77777777" w:rsidR="00001459" w:rsidRPr="00150954" w:rsidRDefault="00001459" w:rsidP="00001459">
      <w:pPr>
        <w:numPr>
          <w:ilvl w:val="0"/>
          <w:numId w:val="6"/>
        </w:numPr>
        <w:rPr>
          <w:rFonts w:ascii="Arial" w:hAnsi="Arial" w:cs="Arial"/>
          <w:sz w:val="18"/>
          <w:szCs w:val="16"/>
          <w:lang w:val="nl-NL"/>
        </w:rPr>
      </w:pPr>
      <w:r w:rsidRPr="00150954">
        <w:rPr>
          <w:rFonts w:ascii="Arial" w:hAnsi="Arial" w:cs="Arial"/>
          <w:sz w:val="18"/>
          <w:szCs w:val="16"/>
          <w:lang w:val="nl-NL"/>
        </w:rPr>
        <w:t>Niet capillair, niet hygroscopisch, waterdicht</w:t>
      </w:r>
    </w:p>
    <w:p w14:paraId="65AB45A7" w14:textId="77777777" w:rsidR="00001459" w:rsidRPr="00150954" w:rsidRDefault="00001459" w:rsidP="00001459">
      <w:pPr>
        <w:numPr>
          <w:ilvl w:val="0"/>
          <w:numId w:val="6"/>
        </w:numPr>
        <w:rPr>
          <w:rFonts w:ascii="Arial" w:hAnsi="Arial" w:cs="Arial"/>
          <w:sz w:val="18"/>
          <w:szCs w:val="16"/>
        </w:rPr>
      </w:pPr>
      <w:r w:rsidRPr="00404871">
        <w:rPr>
          <w:rFonts w:ascii="Arial" w:hAnsi="Arial" w:cs="Arial"/>
          <w:sz w:val="18"/>
          <w:szCs w:val="16"/>
          <w:lang w:val="nl-BE"/>
        </w:rPr>
        <w:t xml:space="preserve">Waterdampdiffusieweerstandsgetal µ = </w:t>
      </w:r>
      <w:r w:rsidRPr="00404871">
        <w:rPr>
          <w:rFonts w:ascii="Arial" w:hAnsi="Arial"/>
          <w:sz w:val="18"/>
          <w:szCs w:val="16"/>
          <w:lang w:val="nl-BE"/>
        </w:rPr>
        <w:t>∞ (EN ISO 104</w:t>
      </w:r>
      <w:r w:rsidRPr="00150954">
        <w:rPr>
          <w:rFonts w:ascii="Arial" w:hAnsi="Arial"/>
          <w:sz w:val="18"/>
          <w:szCs w:val="16"/>
        </w:rPr>
        <w:t>56)</w:t>
      </w:r>
    </w:p>
    <w:p w14:paraId="769C0D14" w14:textId="77777777" w:rsidR="00001459" w:rsidRPr="00150954" w:rsidRDefault="00001459" w:rsidP="00001459">
      <w:pPr>
        <w:numPr>
          <w:ilvl w:val="0"/>
          <w:numId w:val="6"/>
        </w:numPr>
        <w:rPr>
          <w:rFonts w:ascii="Arial" w:hAnsi="Arial" w:cs="Arial"/>
          <w:sz w:val="18"/>
          <w:szCs w:val="16"/>
          <w:lang w:val="nl-NL"/>
        </w:rPr>
      </w:pPr>
      <w:r w:rsidRPr="00150954">
        <w:rPr>
          <w:rFonts w:ascii="Arial" w:hAnsi="Arial" w:cs="Arial"/>
          <w:sz w:val="18"/>
          <w:szCs w:val="16"/>
          <w:lang w:val="nl-NL"/>
        </w:rPr>
        <w:t xml:space="preserve">Chemisch neutraal. </w:t>
      </w:r>
    </w:p>
    <w:p w14:paraId="5BAEAA4E" w14:textId="77777777" w:rsidR="00001459" w:rsidRPr="00150954" w:rsidRDefault="00001459" w:rsidP="00001459">
      <w:pPr>
        <w:numPr>
          <w:ilvl w:val="0"/>
          <w:numId w:val="6"/>
        </w:numPr>
        <w:rPr>
          <w:rFonts w:ascii="Arial" w:hAnsi="Arial" w:cs="Arial"/>
          <w:sz w:val="18"/>
          <w:szCs w:val="16"/>
          <w:lang w:val="nl-NL"/>
        </w:rPr>
      </w:pPr>
      <w:r w:rsidRPr="00150954">
        <w:rPr>
          <w:rFonts w:ascii="Arial" w:hAnsi="Arial" w:cs="Arial"/>
          <w:sz w:val="18"/>
          <w:szCs w:val="16"/>
          <w:lang w:val="nl-NL"/>
        </w:rPr>
        <w:t xml:space="preserve">Drukvastheidsklasse </w:t>
      </w:r>
      <w:proofErr w:type="spellStart"/>
      <w:r w:rsidRPr="00150954">
        <w:rPr>
          <w:rFonts w:ascii="Arial" w:hAnsi="Arial" w:cs="Arial"/>
          <w:sz w:val="18"/>
          <w:szCs w:val="16"/>
          <w:lang w:val="nl-NL"/>
        </w:rPr>
        <w:t>UEAtc</w:t>
      </w:r>
      <w:proofErr w:type="spellEnd"/>
      <w:r w:rsidRPr="00150954">
        <w:rPr>
          <w:rFonts w:ascii="Arial" w:hAnsi="Arial" w:cs="Arial"/>
          <w:sz w:val="18"/>
          <w:szCs w:val="16"/>
          <w:lang w:val="nl-NL"/>
        </w:rPr>
        <w:t xml:space="preserve"> D(</w:t>
      </w:r>
      <w:proofErr w:type="spellStart"/>
      <w:r w:rsidRPr="00150954">
        <w:rPr>
          <w:rFonts w:ascii="Arial" w:hAnsi="Arial" w:cs="Arial"/>
          <w:sz w:val="18"/>
          <w:szCs w:val="16"/>
          <w:lang w:val="nl-NL"/>
        </w:rPr>
        <w:t>UEAtc</w:t>
      </w:r>
      <w:proofErr w:type="spellEnd"/>
      <w:r w:rsidRPr="00150954">
        <w:rPr>
          <w:rFonts w:ascii="Arial" w:hAnsi="Arial" w:cs="Arial"/>
          <w:sz w:val="18"/>
          <w:szCs w:val="16"/>
          <w:lang w:val="nl-NL"/>
        </w:rPr>
        <w:t xml:space="preserve"> § 4.51)</w:t>
      </w:r>
    </w:p>
    <w:p w14:paraId="56C85DDB" w14:textId="77777777" w:rsidR="00001459" w:rsidRPr="00150954" w:rsidRDefault="00001459" w:rsidP="00001459">
      <w:pPr>
        <w:numPr>
          <w:ilvl w:val="0"/>
          <w:numId w:val="6"/>
        </w:numPr>
        <w:rPr>
          <w:rFonts w:ascii="Arial" w:hAnsi="Arial" w:cs="Arial"/>
          <w:sz w:val="18"/>
          <w:szCs w:val="16"/>
        </w:rPr>
      </w:pPr>
      <w:r w:rsidRPr="00150954">
        <w:rPr>
          <w:rFonts w:ascii="Arial" w:hAnsi="Arial" w:cs="Arial"/>
          <w:sz w:val="18"/>
          <w:szCs w:val="16"/>
        </w:rPr>
        <w:t xml:space="preserve">BRE Green </w:t>
      </w:r>
      <w:proofErr w:type="spellStart"/>
      <w:r w:rsidRPr="00150954">
        <w:rPr>
          <w:rFonts w:ascii="Arial" w:hAnsi="Arial" w:cs="Arial"/>
          <w:sz w:val="18"/>
          <w:szCs w:val="16"/>
        </w:rPr>
        <w:t>guide</w:t>
      </w:r>
      <w:proofErr w:type="spellEnd"/>
      <w:r w:rsidRPr="00150954">
        <w:rPr>
          <w:rFonts w:ascii="Arial" w:hAnsi="Arial" w:cs="Arial"/>
          <w:sz w:val="18"/>
          <w:szCs w:val="16"/>
        </w:rPr>
        <w:t xml:space="preserve"> </w:t>
      </w:r>
      <w:proofErr w:type="spellStart"/>
      <w:r w:rsidRPr="00150954">
        <w:rPr>
          <w:rFonts w:ascii="Arial" w:hAnsi="Arial" w:cs="Arial"/>
          <w:sz w:val="18"/>
          <w:szCs w:val="16"/>
        </w:rPr>
        <w:t>rating</w:t>
      </w:r>
      <w:proofErr w:type="spellEnd"/>
      <w:r w:rsidRPr="00150954">
        <w:rPr>
          <w:rFonts w:ascii="Arial" w:hAnsi="Arial" w:cs="Arial"/>
          <w:sz w:val="18"/>
          <w:szCs w:val="16"/>
        </w:rPr>
        <w:t xml:space="preserve"> </w:t>
      </w:r>
      <w:proofErr w:type="spellStart"/>
      <w:r w:rsidRPr="00150954">
        <w:rPr>
          <w:rFonts w:ascii="Arial" w:hAnsi="Arial" w:cs="Arial"/>
          <w:sz w:val="18"/>
          <w:szCs w:val="16"/>
        </w:rPr>
        <w:t>minstens</w:t>
      </w:r>
      <w:proofErr w:type="spellEnd"/>
      <w:r w:rsidRPr="00150954">
        <w:rPr>
          <w:rFonts w:ascii="Arial" w:hAnsi="Arial" w:cs="Arial"/>
          <w:sz w:val="18"/>
          <w:szCs w:val="16"/>
        </w:rPr>
        <w:t xml:space="preserve"> A </w:t>
      </w:r>
    </w:p>
    <w:p w14:paraId="5BFF3B81" w14:textId="77777777" w:rsidR="00C457E1" w:rsidRPr="00001459" w:rsidRDefault="00C457E1" w:rsidP="00B56725">
      <w:pPr>
        <w:rPr>
          <w:rFonts w:ascii="Arial" w:hAnsi="Arial" w:cs="Arial"/>
          <w:b/>
          <w:color w:val="FF0000"/>
          <w:sz w:val="18"/>
          <w:szCs w:val="18"/>
          <w:lang w:val="nl-BE"/>
        </w:rPr>
      </w:pPr>
    </w:p>
    <w:p w14:paraId="4375F9BC" w14:textId="64B15275" w:rsidR="00112BDE" w:rsidRPr="00001459" w:rsidRDefault="00B56725" w:rsidP="00B56725">
      <w:pPr>
        <w:rPr>
          <w:rFonts w:ascii="Arial" w:hAnsi="Arial" w:cs="Arial"/>
          <w:b/>
          <w:color w:val="FF0000"/>
          <w:sz w:val="18"/>
          <w:szCs w:val="18"/>
          <w:lang w:val="nl-BE"/>
        </w:rPr>
      </w:pPr>
      <w:r w:rsidRPr="00001459">
        <w:rPr>
          <w:rFonts w:ascii="Arial" w:hAnsi="Arial" w:cs="Arial"/>
          <w:b/>
          <w:color w:val="FF0000"/>
          <w:sz w:val="18"/>
          <w:szCs w:val="18"/>
          <w:lang w:val="nl-BE"/>
        </w:rPr>
        <w:t>Uitvoering</w:t>
      </w:r>
    </w:p>
    <w:p w14:paraId="12825176" w14:textId="76377B95" w:rsidR="00001459" w:rsidRPr="00001459" w:rsidRDefault="00001459" w:rsidP="00001459">
      <w:pPr>
        <w:rPr>
          <w:rFonts w:ascii="Arial" w:hAnsi="Arial" w:cs="Arial"/>
          <w:b/>
          <w:color w:val="000000"/>
          <w:sz w:val="18"/>
          <w:szCs w:val="18"/>
          <w:lang w:val="nl-NL"/>
        </w:rPr>
      </w:pPr>
      <w:r w:rsidRPr="00001459">
        <w:rPr>
          <w:rFonts w:ascii="Arial" w:hAnsi="Arial" w:cs="Arial"/>
          <w:b/>
          <w:color w:val="000000"/>
          <w:sz w:val="18"/>
          <w:szCs w:val="18"/>
          <w:lang w:val="nl-NL"/>
        </w:rPr>
        <w:t>Voorbereid</w:t>
      </w:r>
      <w:r w:rsidR="00BC3025">
        <w:rPr>
          <w:rFonts w:ascii="Arial" w:hAnsi="Arial" w:cs="Arial"/>
          <w:b/>
          <w:color w:val="000000"/>
          <w:sz w:val="18"/>
          <w:szCs w:val="18"/>
          <w:lang w:val="nl-NL"/>
        </w:rPr>
        <w:t>ing van de drager bij nieuwbouw:</w:t>
      </w:r>
    </w:p>
    <w:p w14:paraId="23D14006" w14:textId="77777777" w:rsidR="00001459" w:rsidRPr="00001459" w:rsidRDefault="00001459" w:rsidP="00001459">
      <w:pPr>
        <w:spacing w:line="200" w:lineRule="exact"/>
        <w:rPr>
          <w:rFonts w:ascii="Arial" w:hAnsi="Arial" w:cs="Arial"/>
          <w:b/>
          <w:sz w:val="18"/>
          <w:szCs w:val="18"/>
          <w:lang w:val="nl-NL"/>
        </w:rPr>
      </w:pPr>
      <w:r w:rsidRPr="00001459">
        <w:rPr>
          <w:rFonts w:ascii="Arial" w:hAnsi="Arial" w:cs="Arial"/>
          <w:b/>
          <w:sz w:val="18"/>
          <w:szCs w:val="18"/>
          <w:lang w:val="nl-NL"/>
        </w:rPr>
        <w:t xml:space="preserve">Optie*: Voorbereiding van de drager door een  membraan te plaatsen: onderliggende constructies vrijwaren van  infiltraties van regen en/of </w:t>
      </w:r>
      <w:proofErr w:type="spellStart"/>
      <w:r w:rsidRPr="00001459">
        <w:rPr>
          <w:rFonts w:ascii="Arial" w:hAnsi="Arial" w:cs="Arial"/>
          <w:b/>
          <w:sz w:val="18"/>
          <w:szCs w:val="18"/>
          <w:lang w:val="nl-NL"/>
        </w:rPr>
        <w:t>koudlijm</w:t>
      </w:r>
      <w:proofErr w:type="spellEnd"/>
      <w:r w:rsidRPr="00001459">
        <w:rPr>
          <w:rFonts w:ascii="Arial" w:hAnsi="Arial" w:cs="Arial"/>
          <w:b/>
          <w:sz w:val="18"/>
          <w:szCs w:val="18"/>
          <w:lang w:val="nl-NL"/>
        </w:rPr>
        <w:t xml:space="preserve"> </w:t>
      </w:r>
    </w:p>
    <w:p w14:paraId="2D91EA97" w14:textId="72FD7B49" w:rsidR="00001459" w:rsidRPr="000626D2" w:rsidRDefault="00001459" w:rsidP="00001459">
      <w:pPr>
        <w:spacing w:line="200" w:lineRule="exact"/>
        <w:rPr>
          <w:rFonts w:ascii="Arial" w:hAnsi="Arial" w:cs="Arial"/>
          <w:sz w:val="18"/>
          <w:szCs w:val="18"/>
          <w:lang w:val="nl-BE"/>
        </w:rPr>
      </w:pPr>
      <w:r w:rsidRPr="00001459">
        <w:rPr>
          <w:rFonts w:ascii="Arial" w:hAnsi="Arial" w:cs="Arial"/>
          <w:sz w:val="18"/>
          <w:szCs w:val="18"/>
          <w:lang w:val="nl-NL"/>
        </w:rPr>
        <w:t xml:space="preserve">Het draagvlak moet proper, vlak en droog zijn. </w:t>
      </w:r>
      <w:r w:rsidRPr="00001459">
        <w:rPr>
          <w:rFonts w:ascii="Arial" w:hAnsi="Arial" w:cs="Arial"/>
          <w:sz w:val="18"/>
          <w:szCs w:val="18"/>
          <w:lang w:val="nl-BE"/>
        </w:rPr>
        <w:t xml:space="preserve">De oneffenheden van de ondergrond mogen niet meer bedragen dan 3 </w:t>
      </w:r>
      <w:r w:rsidRPr="000626D2">
        <w:rPr>
          <w:rFonts w:ascii="Arial" w:hAnsi="Arial" w:cs="Arial"/>
          <w:sz w:val="18"/>
          <w:szCs w:val="18"/>
          <w:lang w:val="nl-BE"/>
        </w:rPr>
        <w:t>mm onder een regel van 60 cm en 5 mm onder een regel van 2 meter. Om alle infiltraties tegen te gaan</w:t>
      </w:r>
      <w:r w:rsidR="00496B16" w:rsidRPr="000626D2">
        <w:rPr>
          <w:rFonts w:ascii="Arial" w:hAnsi="Arial" w:cs="Arial"/>
          <w:sz w:val="18"/>
          <w:szCs w:val="18"/>
          <w:lang w:val="nl-BE"/>
        </w:rPr>
        <w:t>,</w:t>
      </w:r>
      <w:r w:rsidRPr="000626D2">
        <w:rPr>
          <w:rFonts w:ascii="Arial" w:hAnsi="Arial" w:cs="Arial"/>
          <w:sz w:val="18"/>
          <w:szCs w:val="18"/>
          <w:lang w:val="nl-BE"/>
        </w:rPr>
        <w:t xml:space="preserve"> wordt er</w:t>
      </w:r>
      <w:r w:rsidRPr="00001459">
        <w:rPr>
          <w:rFonts w:ascii="Arial" w:hAnsi="Arial" w:cs="Arial"/>
          <w:sz w:val="18"/>
          <w:szCs w:val="18"/>
          <w:lang w:val="nl-BE"/>
        </w:rPr>
        <w:t xml:space="preserve"> </w:t>
      </w:r>
      <w:r w:rsidRPr="000626D2">
        <w:rPr>
          <w:rFonts w:ascii="Arial" w:hAnsi="Arial" w:cs="Arial"/>
          <w:sz w:val="18"/>
          <w:szCs w:val="18"/>
          <w:lang w:val="nl-BE"/>
        </w:rPr>
        <w:t>bitumineus membraan met polyesterwapenening (wapening : minimum 170 gram/m²) waterdicht aang</w:t>
      </w:r>
      <w:r w:rsidR="00496B16" w:rsidRPr="000626D2">
        <w:rPr>
          <w:rFonts w:ascii="Arial" w:hAnsi="Arial" w:cs="Arial"/>
          <w:sz w:val="18"/>
          <w:szCs w:val="18"/>
          <w:lang w:val="nl-BE"/>
        </w:rPr>
        <w:t xml:space="preserve">ebracht. Het bitumineus membraan </w:t>
      </w:r>
      <w:r w:rsidRPr="000626D2">
        <w:rPr>
          <w:rFonts w:ascii="Arial" w:hAnsi="Arial" w:cs="Arial"/>
          <w:sz w:val="18"/>
          <w:szCs w:val="18"/>
          <w:lang w:val="nl-BE"/>
        </w:rPr>
        <w:t>met polyesterwapening wordt genageld (naden waterdicht gevlamlast) op de houten drager conform de regels van de kunst en de eisen v</w:t>
      </w:r>
      <w:r w:rsidR="00496B16" w:rsidRPr="000626D2">
        <w:rPr>
          <w:rFonts w:ascii="Arial" w:hAnsi="Arial" w:cs="Arial"/>
          <w:sz w:val="18"/>
          <w:szCs w:val="18"/>
          <w:lang w:val="nl-BE"/>
        </w:rPr>
        <w:t>an de fabrikant van het membraan</w:t>
      </w:r>
      <w:r w:rsidRPr="000626D2">
        <w:rPr>
          <w:rFonts w:ascii="Arial" w:hAnsi="Arial" w:cs="Arial"/>
          <w:sz w:val="18"/>
          <w:szCs w:val="18"/>
          <w:lang w:val="nl-BE"/>
        </w:rPr>
        <w:t xml:space="preserve">. </w:t>
      </w:r>
    </w:p>
    <w:p w14:paraId="51E1767A" w14:textId="77777777" w:rsidR="00001459" w:rsidRPr="000626D2" w:rsidRDefault="00001459" w:rsidP="00001459">
      <w:pPr>
        <w:spacing w:line="200" w:lineRule="exact"/>
        <w:rPr>
          <w:rFonts w:ascii="Arial" w:hAnsi="Arial" w:cs="Arial"/>
          <w:sz w:val="18"/>
          <w:szCs w:val="18"/>
          <w:lang w:val="nl-BE"/>
        </w:rPr>
      </w:pPr>
      <w:r w:rsidRPr="000626D2">
        <w:rPr>
          <w:rFonts w:ascii="Arial" w:hAnsi="Arial" w:cs="Arial"/>
          <w:sz w:val="18"/>
          <w:szCs w:val="18"/>
          <w:lang w:val="nl-NL"/>
        </w:rPr>
        <w:t>Een strak uitgelijnde keper met een dikte gelijk aan de isolatie  wordt als permanente vertrekbasis</w:t>
      </w:r>
      <w:r w:rsidRPr="000626D2">
        <w:rPr>
          <w:rFonts w:ascii="Arial" w:hAnsi="Arial" w:cs="Arial"/>
          <w:color w:val="FF0000"/>
          <w:sz w:val="18"/>
          <w:szCs w:val="18"/>
          <w:lang w:val="nl-NL"/>
        </w:rPr>
        <w:t xml:space="preserve"> </w:t>
      </w:r>
      <w:r w:rsidRPr="000626D2">
        <w:rPr>
          <w:rFonts w:ascii="Arial" w:hAnsi="Arial" w:cs="Arial"/>
          <w:sz w:val="18"/>
          <w:szCs w:val="18"/>
          <w:lang w:val="nl-NL"/>
        </w:rPr>
        <w:t>aan de voet van de drager (en boven elke opening) vastgeschroefd om het verschuiven van de isolatie te vermijden.</w:t>
      </w:r>
    </w:p>
    <w:p w14:paraId="25F7BA40" w14:textId="77777777" w:rsidR="00001459" w:rsidRPr="000626D2" w:rsidRDefault="00001459" w:rsidP="00001459">
      <w:pPr>
        <w:spacing w:line="200" w:lineRule="exact"/>
        <w:rPr>
          <w:rFonts w:ascii="Arial" w:hAnsi="Arial" w:cs="Arial"/>
          <w:sz w:val="18"/>
          <w:szCs w:val="18"/>
          <w:lang w:val="nl-BE"/>
        </w:rPr>
      </w:pPr>
    </w:p>
    <w:p w14:paraId="2BB0E665" w14:textId="108C0BC0" w:rsidR="00001459" w:rsidRPr="00001459" w:rsidRDefault="00001459" w:rsidP="00001459">
      <w:pPr>
        <w:spacing w:line="200" w:lineRule="exact"/>
        <w:rPr>
          <w:rFonts w:ascii="Arial" w:hAnsi="Arial" w:cs="Arial"/>
          <w:b/>
          <w:sz w:val="18"/>
          <w:szCs w:val="18"/>
          <w:lang w:val="nl-BE"/>
        </w:rPr>
      </w:pPr>
      <w:r w:rsidRPr="000626D2">
        <w:rPr>
          <w:rFonts w:ascii="Arial" w:hAnsi="Arial" w:cs="Arial"/>
          <w:b/>
          <w:sz w:val="18"/>
          <w:szCs w:val="18"/>
          <w:lang w:val="nl-BE"/>
        </w:rPr>
        <w:t>Optie*: Voorbereiding v</w:t>
      </w:r>
      <w:r w:rsidR="00FF1657" w:rsidRPr="000626D2">
        <w:rPr>
          <w:rFonts w:ascii="Arial" w:hAnsi="Arial" w:cs="Arial"/>
          <w:b/>
          <w:sz w:val="18"/>
          <w:szCs w:val="18"/>
          <w:lang w:val="nl-BE"/>
        </w:rPr>
        <w:t>an de drager zonder een membraan</w:t>
      </w:r>
      <w:r w:rsidRPr="000626D2">
        <w:rPr>
          <w:rFonts w:ascii="Arial" w:hAnsi="Arial" w:cs="Arial"/>
          <w:b/>
          <w:sz w:val="18"/>
          <w:szCs w:val="18"/>
          <w:lang w:val="nl-BE"/>
        </w:rPr>
        <w:t xml:space="preserve"> te plaatsen (onderliggende constructies zijn niet zichtbaar na afwerking gebouw)</w:t>
      </w:r>
    </w:p>
    <w:p w14:paraId="3C836C8F" w14:textId="77777777" w:rsidR="00001459" w:rsidRPr="00001459" w:rsidRDefault="00001459" w:rsidP="00001459">
      <w:pPr>
        <w:spacing w:line="200" w:lineRule="exact"/>
        <w:rPr>
          <w:rFonts w:ascii="Arial" w:hAnsi="Arial" w:cs="Arial"/>
          <w:sz w:val="18"/>
          <w:szCs w:val="18"/>
          <w:lang w:val="nl-BE"/>
        </w:rPr>
      </w:pPr>
      <w:r w:rsidRPr="00001459">
        <w:rPr>
          <w:rFonts w:ascii="Arial" w:hAnsi="Arial" w:cs="Arial"/>
          <w:sz w:val="18"/>
          <w:szCs w:val="18"/>
          <w:lang w:val="nl-NL"/>
        </w:rPr>
        <w:t>Het draagvlak is proper, vlak en droog.</w:t>
      </w:r>
      <w:r w:rsidRPr="00001459">
        <w:rPr>
          <w:rFonts w:ascii="Arial" w:hAnsi="Arial" w:cs="Arial"/>
          <w:sz w:val="18"/>
          <w:szCs w:val="18"/>
          <w:lang w:val="nl-BE"/>
        </w:rPr>
        <w:t xml:space="preserve"> De oneffenheden van de ondergrond mogen niet meer bedragen dan 3 mm onder een regel van 60 cm en 5 mm onder een regel van 2 meter.</w:t>
      </w:r>
    </w:p>
    <w:p w14:paraId="18E888D0" w14:textId="77777777" w:rsidR="00001459" w:rsidRPr="00001459" w:rsidRDefault="00001459" w:rsidP="00001459">
      <w:pPr>
        <w:spacing w:line="200" w:lineRule="exact"/>
        <w:rPr>
          <w:rFonts w:ascii="Arial" w:hAnsi="Arial" w:cs="Arial"/>
          <w:sz w:val="18"/>
          <w:szCs w:val="18"/>
          <w:lang w:val="nl-BE"/>
        </w:rPr>
      </w:pPr>
      <w:r w:rsidRPr="00001459">
        <w:rPr>
          <w:rFonts w:ascii="Arial" w:hAnsi="Arial" w:cs="Arial"/>
          <w:sz w:val="18"/>
          <w:szCs w:val="18"/>
          <w:lang w:val="nl-NL"/>
        </w:rPr>
        <w:lastRenderedPageBreak/>
        <w:t>Een strak uitgelijnde keper met een dikte gelijk aan de isolatie wordt als permanente vertrekbasis</w:t>
      </w:r>
      <w:r w:rsidRPr="00001459">
        <w:rPr>
          <w:rFonts w:ascii="Arial" w:hAnsi="Arial" w:cs="Arial"/>
          <w:color w:val="FF0000"/>
          <w:sz w:val="18"/>
          <w:szCs w:val="18"/>
          <w:lang w:val="nl-NL"/>
        </w:rPr>
        <w:t xml:space="preserve"> </w:t>
      </w:r>
      <w:r w:rsidRPr="00001459">
        <w:rPr>
          <w:rFonts w:ascii="Arial" w:hAnsi="Arial" w:cs="Arial"/>
          <w:sz w:val="18"/>
          <w:szCs w:val="18"/>
          <w:lang w:val="nl-NL"/>
        </w:rPr>
        <w:t>aan de voet van de drager (en boven elke opening) vastgeschroefd om het verschuiven van de isolatie te vermijden</w:t>
      </w:r>
      <w:r w:rsidRPr="00001459">
        <w:rPr>
          <w:rFonts w:ascii="Arial" w:hAnsi="Arial" w:cs="Arial"/>
          <w:color w:val="FF0000"/>
          <w:sz w:val="18"/>
          <w:szCs w:val="18"/>
          <w:lang w:val="nl-NL"/>
        </w:rPr>
        <w:t>.</w:t>
      </w:r>
    </w:p>
    <w:p w14:paraId="6E249C21" w14:textId="77777777" w:rsidR="00001459" w:rsidRPr="00001459" w:rsidRDefault="00001459" w:rsidP="00001459">
      <w:pPr>
        <w:rPr>
          <w:rFonts w:ascii="Arial" w:hAnsi="Arial" w:cs="Arial"/>
          <w:b/>
          <w:color w:val="000000"/>
          <w:sz w:val="18"/>
          <w:szCs w:val="18"/>
          <w:lang w:val="nl-NL"/>
        </w:rPr>
      </w:pPr>
    </w:p>
    <w:p w14:paraId="0D868A57" w14:textId="498D044E" w:rsidR="00001459" w:rsidRDefault="00001459" w:rsidP="00001459">
      <w:pPr>
        <w:rPr>
          <w:rFonts w:ascii="Arial" w:hAnsi="Arial" w:cs="Arial"/>
          <w:b/>
          <w:color w:val="000000"/>
          <w:sz w:val="18"/>
          <w:szCs w:val="18"/>
          <w:lang w:val="nl-NL"/>
        </w:rPr>
      </w:pPr>
      <w:r w:rsidRPr="00001459">
        <w:rPr>
          <w:rFonts w:ascii="Arial" w:hAnsi="Arial" w:cs="Arial"/>
          <w:b/>
          <w:color w:val="000000"/>
          <w:sz w:val="18"/>
          <w:szCs w:val="18"/>
          <w:lang w:val="nl-NL"/>
        </w:rPr>
        <w:t>Plaatsing van de isolatie</w:t>
      </w:r>
      <w:r w:rsidR="00BC3025">
        <w:rPr>
          <w:rFonts w:ascii="Arial" w:hAnsi="Arial" w:cs="Arial"/>
          <w:b/>
          <w:color w:val="000000"/>
          <w:sz w:val="18"/>
          <w:szCs w:val="18"/>
          <w:lang w:val="nl-NL"/>
        </w:rPr>
        <w:t>:</w:t>
      </w:r>
    </w:p>
    <w:p w14:paraId="482B6591" w14:textId="77777777" w:rsidR="00467031" w:rsidRPr="00001459" w:rsidRDefault="00467031" w:rsidP="00001459">
      <w:pPr>
        <w:rPr>
          <w:rFonts w:ascii="Arial" w:hAnsi="Arial" w:cs="Arial"/>
          <w:b/>
          <w:color w:val="000000"/>
          <w:sz w:val="18"/>
          <w:szCs w:val="18"/>
          <w:lang w:val="nl-NL"/>
        </w:rPr>
      </w:pPr>
    </w:p>
    <w:p w14:paraId="2C021110" w14:textId="77777777" w:rsidR="00001459" w:rsidRPr="00467031" w:rsidRDefault="00001459" w:rsidP="00001459">
      <w:pPr>
        <w:rPr>
          <w:rFonts w:ascii="Arial" w:hAnsi="Arial"/>
          <w:sz w:val="18"/>
          <w:szCs w:val="18"/>
          <w:lang w:val="nl-NL"/>
        </w:rPr>
      </w:pPr>
      <w:r w:rsidRPr="00467031">
        <w:rPr>
          <w:rFonts w:ascii="Arial" w:hAnsi="Arial"/>
          <w:b/>
          <w:sz w:val="18"/>
          <w:szCs w:val="18"/>
          <w:lang w:val="nl-NL"/>
        </w:rPr>
        <w:t>Optie*: Plaatsing met droge voegen.</w:t>
      </w:r>
    </w:p>
    <w:p w14:paraId="665568C1" w14:textId="77777777" w:rsidR="00001459" w:rsidRPr="00001459" w:rsidRDefault="00001459" w:rsidP="00001459">
      <w:pPr>
        <w:tabs>
          <w:tab w:val="left" w:pos="10490"/>
        </w:tabs>
        <w:rPr>
          <w:rFonts w:ascii="Arial" w:hAnsi="Arial" w:cs="Arial"/>
          <w:sz w:val="18"/>
          <w:szCs w:val="18"/>
          <w:lang w:val="nl-NL"/>
        </w:rPr>
      </w:pPr>
      <w:r w:rsidRPr="00001459">
        <w:rPr>
          <w:rFonts w:ascii="Arial" w:hAnsi="Arial" w:cs="Arial"/>
          <w:sz w:val="18"/>
          <w:szCs w:val="18"/>
          <w:lang w:val="nl-NL"/>
        </w:rPr>
        <w:t xml:space="preserve">De plaatsing gebeurt conform de voorschriften van de fabrikant. </w:t>
      </w:r>
    </w:p>
    <w:p w14:paraId="75A09B10" w14:textId="77777777" w:rsidR="00001459" w:rsidRDefault="00001459" w:rsidP="00001459">
      <w:pPr>
        <w:rPr>
          <w:rFonts w:ascii="Arial" w:hAnsi="Arial" w:cs="Arial"/>
          <w:sz w:val="18"/>
          <w:szCs w:val="18"/>
          <w:lang w:val="nl-BE"/>
        </w:rPr>
      </w:pPr>
      <w:r w:rsidRPr="00001459">
        <w:rPr>
          <w:rFonts w:ascii="Arial" w:hAnsi="Arial" w:cs="Arial"/>
          <w:sz w:val="18"/>
          <w:szCs w:val="18"/>
          <w:lang w:val="nl-BE"/>
        </w:rPr>
        <w:t>De isolatiepanelen worden met geschrankte en sluitende voegen, en bij voorkeur met de lange zijkant tegen de vertrekbasis geplaatst.</w:t>
      </w:r>
    </w:p>
    <w:p w14:paraId="194E079A" w14:textId="77777777" w:rsidR="00467031" w:rsidRPr="00001459" w:rsidRDefault="00467031" w:rsidP="00001459">
      <w:pPr>
        <w:rPr>
          <w:rFonts w:ascii="Arial" w:hAnsi="Arial" w:cs="Arial"/>
          <w:sz w:val="18"/>
          <w:szCs w:val="18"/>
          <w:lang w:val="nl-BE"/>
        </w:rPr>
      </w:pPr>
    </w:p>
    <w:p w14:paraId="428054B9" w14:textId="0D053B9B" w:rsidR="00001459" w:rsidRPr="00BC3025" w:rsidRDefault="00001459" w:rsidP="00001459">
      <w:pPr>
        <w:rPr>
          <w:rFonts w:ascii="Arial" w:hAnsi="Arial"/>
          <w:sz w:val="18"/>
          <w:lang w:val="nl-NL"/>
        </w:rPr>
      </w:pPr>
      <w:r w:rsidRPr="00BC3025">
        <w:rPr>
          <w:rFonts w:ascii="Arial" w:hAnsi="Arial"/>
          <w:b/>
          <w:sz w:val="18"/>
          <w:lang w:val="nl-NL"/>
        </w:rPr>
        <w:t>Optie*: Plaatsing met gelijmde voegen (in functie van de klimaatklasse van de lokalen</w:t>
      </w:r>
      <w:r w:rsidR="000626D2">
        <w:rPr>
          <w:rFonts w:ascii="Arial" w:hAnsi="Arial"/>
          <w:b/>
          <w:sz w:val="18"/>
          <w:lang w:val="nl-NL"/>
        </w:rPr>
        <w:t xml:space="preserve">, </w:t>
      </w:r>
      <w:proofErr w:type="spellStart"/>
      <w:r w:rsidR="000626D2">
        <w:rPr>
          <w:rFonts w:ascii="Arial" w:hAnsi="Arial"/>
          <w:b/>
          <w:sz w:val="18"/>
          <w:lang w:val="nl-NL"/>
        </w:rPr>
        <w:t>bvb</w:t>
      </w:r>
      <w:proofErr w:type="spellEnd"/>
      <w:r w:rsidR="000626D2">
        <w:rPr>
          <w:rFonts w:ascii="Arial" w:hAnsi="Arial"/>
          <w:b/>
          <w:sz w:val="18"/>
          <w:lang w:val="nl-NL"/>
        </w:rPr>
        <w:t>. zwembaden</w:t>
      </w:r>
      <w:r w:rsidRPr="00BC3025">
        <w:rPr>
          <w:rFonts w:ascii="Arial" w:hAnsi="Arial"/>
          <w:b/>
          <w:sz w:val="18"/>
          <w:lang w:val="nl-NL"/>
        </w:rPr>
        <w:t>).</w:t>
      </w:r>
    </w:p>
    <w:p w14:paraId="503F025D" w14:textId="77777777" w:rsidR="00001459" w:rsidRPr="00001459" w:rsidRDefault="00001459" w:rsidP="00001459">
      <w:pPr>
        <w:tabs>
          <w:tab w:val="left" w:pos="10490"/>
        </w:tabs>
        <w:rPr>
          <w:rFonts w:ascii="Arial" w:hAnsi="Arial" w:cs="Arial"/>
          <w:sz w:val="18"/>
          <w:szCs w:val="18"/>
          <w:lang w:val="nl-NL"/>
        </w:rPr>
      </w:pPr>
      <w:r w:rsidRPr="00001459">
        <w:rPr>
          <w:rFonts w:ascii="Arial" w:hAnsi="Arial" w:cs="Arial"/>
          <w:sz w:val="18"/>
          <w:szCs w:val="18"/>
          <w:lang w:val="nl-NL"/>
        </w:rPr>
        <w:t xml:space="preserve">De plaatsing gebeurt conform de voorschriften van de fabrikant. </w:t>
      </w:r>
    </w:p>
    <w:p w14:paraId="1C4A9CBA" w14:textId="77777777" w:rsidR="00001459" w:rsidRPr="00001459" w:rsidRDefault="00001459" w:rsidP="00001459">
      <w:pPr>
        <w:rPr>
          <w:rFonts w:ascii="Arial" w:hAnsi="Arial" w:cs="Arial"/>
          <w:sz w:val="18"/>
          <w:szCs w:val="18"/>
          <w:lang w:val="nl-BE"/>
        </w:rPr>
      </w:pPr>
      <w:r w:rsidRPr="00001459">
        <w:rPr>
          <w:rFonts w:ascii="Arial" w:hAnsi="Arial" w:cs="Arial"/>
          <w:sz w:val="18"/>
          <w:szCs w:val="18"/>
          <w:lang w:val="nl-BE"/>
        </w:rPr>
        <w:t xml:space="preserve">De isolatiepanelen worden met geschrankte en sluitende </w:t>
      </w:r>
      <w:r w:rsidRPr="00001459">
        <w:rPr>
          <w:rFonts w:ascii="Arial" w:hAnsi="Arial" w:cs="Arial"/>
          <w:bCs/>
          <w:sz w:val="18"/>
          <w:szCs w:val="18"/>
          <w:lang w:val="nl-BE"/>
        </w:rPr>
        <w:t>afgedichte</w:t>
      </w:r>
      <w:r w:rsidRPr="00001459">
        <w:rPr>
          <w:rFonts w:ascii="Arial" w:hAnsi="Arial" w:cs="Arial"/>
          <w:sz w:val="18"/>
          <w:szCs w:val="18"/>
          <w:lang w:val="nl-BE"/>
        </w:rPr>
        <w:t xml:space="preserve"> voegen, en bij voorkeur met de lange zijkant tegen de vertrekbasis geplaatst.</w:t>
      </w:r>
    </w:p>
    <w:p w14:paraId="756B5778" w14:textId="77777777" w:rsidR="00001459" w:rsidRPr="00001459" w:rsidRDefault="00001459" w:rsidP="00001459">
      <w:pPr>
        <w:rPr>
          <w:rFonts w:ascii="Arial" w:hAnsi="Arial" w:cs="Arial"/>
          <w:bCs/>
          <w:iCs/>
          <w:sz w:val="18"/>
          <w:szCs w:val="18"/>
          <w:lang w:val="nl-BE"/>
        </w:rPr>
      </w:pPr>
      <w:r w:rsidRPr="00001459">
        <w:rPr>
          <w:rFonts w:ascii="Arial" w:hAnsi="Arial" w:cs="Arial"/>
          <w:sz w:val="18"/>
          <w:szCs w:val="18"/>
          <w:lang w:val="nl-BE"/>
        </w:rPr>
        <w:t>De voegen worden volledig gevuld met een geschikte  kleefstof</w:t>
      </w:r>
      <w:r w:rsidRPr="00001459">
        <w:rPr>
          <w:rFonts w:ascii="Arial" w:hAnsi="Arial" w:cs="Arial"/>
          <w:bCs/>
          <w:iCs/>
          <w:sz w:val="18"/>
          <w:szCs w:val="18"/>
          <w:lang w:val="nl-BE"/>
        </w:rPr>
        <w:t xml:space="preserve"> (</w:t>
      </w:r>
      <w:r w:rsidRPr="00001459">
        <w:rPr>
          <w:rFonts w:ascii="Arial" w:hAnsi="Arial" w:cs="Arial"/>
          <w:sz w:val="18"/>
          <w:szCs w:val="18"/>
          <w:lang w:val="nl-BE"/>
        </w:rPr>
        <w:t># PC</w:t>
      </w:r>
      <w:r w:rsidRPr="00001459">
        <w:rPr>
          <w:rFonts w:ascii="Arial" w:hAnsi="Arial" w:cs="Arial"/>
          <w:sz w:val="18"/>
          <w:szCs w:val="18"/>
          <w:vertAlign w:val="superscript"/>
          <w:lang w:val="nl-BE"/>
        </w:rPr>
        <w:t>®</w:t>
      </w:r>
      <w:r w:rsidRPr="00001459">
        <w:rPr>
          <w:rFonts w:ascii="Arial" w:hAnsi="Arial" w:cs="Arial"/>
          <w:sz w:val="18"/>
          <w:szCs w:val="18"/>
          <w:lang w:val="nl-BE"/>
        </w:rPr>
        <w:t xml:space="preserve"> 300 </w:t>
      </w:r>
      <w:r w:rsidRPr="00001459">
        <w:rPr>
          <w:rFonts w:ascii="Arial" w:hAnsi="Arial" w:cs="Arial"/>
          <w:bCs/>
          <w:iCs/>
          <w:sz w:val="18"/>
          <w:szCs w:val="18"/>
          <w:lang w:val="nl-BE"/>
        </w:rPr>
        <w:t>of</w:t>
      </w:r>
      <w:r w:rsidRPr="00001459">
        <w:rPr>
          <w:rFonts w:ascii="Arial" w:hAnsi="Arial" w:cs="Arial"/>
          <w:sz w:val="18"/>
          <w:szCs w:val="18"/>
          <w:lang w:val="nl-BE"/>
        </w:rPr>
        <w:t xml:space="preserve"> </w:t>
      </w:r>
      <w:r w:rsidRPr="00001459">
        <w:rPr>
          <w:rFonts w:ascii="Arial" w:hAnsi="Arial" w:cs="Arial"/>
          <w:bCs/>
          <w:iCs/>
          <w:sz w:val="18"/>
          <w:szCs w:val="18"/>
          <w:lang w:val="nl-BE"/>
        </w:rPr>
        <w:t>PC</w:t>
      </w:r>
      <w:r w:rsidRPr="00001459">
        <w:rPr>
          <w:rFonts w:ascii="Arial" w:hAnsi="Arial" w:cs="Arial"/>
          <w:bCs/>
          <w:iCs/>
          <w:sz w:val="18"/>
          <w:szCs w:val="18"/>
          <w:vertAlign w:val="superscript"/>
          <w:lang w:val="nl-BE"/>
        </w:rPr>
        <w:t>®</w:t>
      </w:r>
      <w:r w:rsidRPr="00001459">
        <w:rPr>
          <w:rFonts w:ascii="Arial" w:hAnsi="Arial" w:cs="Arial"/>
          <w:bCs/>
          <w:iCs/>
          <w:sz w:val="18"/>
          <w:szCs w:val="18"/>
          <w:lang w:val="nl-BE"/>
        </w:rPr>
        <w:t xml:space="preserve"> 600 Green of</w:t>
      </w:r>
      <w:r w:rsidRPr="00001459">
        <w:rPr>
          <w:rFonts w:ascii="Arial" w:hAnsi="Arial" w:cs="Arial"/>
          <w:sz w:val="18"/>
          <w:szCs w:val="18"/>
          <w:lang w:val="nl-BE"/>
        </w:rPr>
        <w:t xml:space="preserve"> </w:t>
      </w:r>
      <w:r w:rsidRPr="00001459">
        <w:rPr>
          <w:rFonts w:ascii="Arial" w:hAnsi="Arial" w:cs="Arial"/>
          <w:bCs/>
          <w:iCs/>
          <w:sz w:val="18"/>
          <w:szCs w:val="18"/>
          <w:lang w:val="nl-BE"/>
        </w:rPr>
        <w:t>PITTSEAL</w:t>
      </w:r>
      <w:r w:rsidRPr="00001459">
        <w:rPr>
          <w:rFonts w:ascii="Arial" w:hAnsi="Arial" w:cs="Arial"/>
          <w:bCs/>
          <w:iCs/>
          <w:sz w:val="18"/>
          <w:szCs w:val="18"/>
          <w:vertAlign w:val="superscript"/>
          <w:lang w:val="nl-BE"/>
        </w:rPr>
        <w:t>®</w:t>
      </w:r>
      <w:r w:rsidRPr="00001459">
        <w:rPr>
          <w:rFonts w:ascii="Arial" w:hAnsi="Arial" w:cs="Arial"/>
          <w:bCs/>
          <w:iCs/>
          <w:sz w:val="18"/>
          <w:szCs w:val="18"/>
          <w:lang w:val="nl-BE"/>
        </w:rPr>
        <w:t xml:space="preserve"> 444).</w:t>
      </w:r>
    </w:p>
    <w:p w14:paraId="320796DF" w14:textId="3730E066" w:rsidR="00001459" w:rsidRPr="00001459" w:rsidRDefault="00001459" w:rsidP="00001459">
      <w:pPr>
        <w:rPr>
          <w:rFonts w:ascii="Arial" w:hAnsi="Arial" w:cs="Arial"/>
          <w:bCs/>
          <w:iCs/>
          <w:sz w:val="18"/>
          <w:szCs w:val="18"/>
          <w:lang w:val="nl-BE"/>
        </w:rPr>
      </w:pPr>
      <w:r w:rsidRPr="00001459">
        <w:rPr>
          <w:rFonts w:ascii="Arial" w:hAnsi="Arial" w:cs="Arial"/>
          <w:bCs/>
          <w:iCs/>
          <w:sz w:val="18"/>
          <w:szCs w:val="18"/>
          <w:lang w:val="nl-BE"/>
        </w:rPr>
        <w:t>De kleefstof (= voegvulling) wordt aangebracht in de hoek die gevormd wordt tussen de zijkanten van de reeds geplaatste panelen, zodat deze de voegen afdicht wanneer men de panelen tegen elkaar aandrukt.</w:t>
      </w:r>
      <w:r w:rsidRPr="00001459">
        <w:rPr>
          <w:rFonts w:ascii="Arial" w:hAnsi="Arial" w:cs="Arial"/>
          <w:sz w:val="18"/>
          <w:szCs w:val="18"/>
          <w:lang w:val="nl-NL"/>
        </w:rPr>
        <w:t xml:space="preserve"> V</w:t>
      </w:r>
      <w:r w:rsidRPr="00001459">
        <w:rPr>
          <w:rFonts w:ascii="Arial" w:hAnsi="Arial" w:cs="Arial"/>
          <w:bCs/>
          <w:sz w:val="18"/>
          <w:szCs w:val="18"/>
          <w:lang w:val="nl-BE"/>
        </w:rPr>
        <w:t>erbruik: +/- 100 gr/m</w:t>
      </w:r>
      <w:r w:rsidRPr="00001459">
        <w:rPr>
          <w:rFonts w:ascii="Arial" w:hAnsi="Arial" w:cs="Arial"/>
          <w:bCs/>
          <w:sz w:val="18"/>
          <w:szCs w:val="18"/>
          <w:vertAlign w:val="superscript"/>
          <w:lang w:val="nl-BE"/>
        </w:rPr>
        <w:t>2</w:t>
      </w:r>
      <w:r w:rsidRPr="00001459">
        <w:rPr>
          <w:rFonts w:ascii="Arial" w:hAnsi="Arial" w:cs="Arial"/>
          <w:bCs/>
          <w:sz w:val="18"/>
          <w:szCs w:val="18"/>
          <w:lang w:val="nl-BE"/>
        </w:rPr>
        <w:t xml:space="preserve"> </w:t>
      </w:r>
      <w:r w:rsidR="002439F7">
        <w:rPr>
          <w:rFonts w:ascii="Arial" w:hAnsi="Arial" w:cs="Arial"/>
          <w:bCs/>
          <w:sz w:val="18"/>
          <w:szCs w:val="18"/>
          <w:lang w:val="nl-BE"/>
        </w:rPr>
        <w:t xml:space="preserve">per cm </w:t>
      </w:r>
      <w:r w:rsidR="002439F7" w:rsidRPr="000626D2">
        <w:rPr>
          <w:rFonts w:ascii="Arial" w:hAnsi="Arial" w:cs="Arial"/>
          <w:bCs/>
          <w:sz w:val="18"/>
          <w:szCs w:val="18"/>
          <w:lang w:val="nl-BE"/>
        </w:rPr>
        <w:t>isolatiedikte, voorbeeld</w:t>
      </w:r>
      <w:r w:rsidRPr="000626D2">
        <w:rPr>
          <w:rFonts w:ascii="Arial" w:hAnsi="Arial" w:cs="Arial"/>
          <w:bCs/>
          <w:sz w:val="18"/>
          <w:szCs w:val="18"/>
          <w:lang w:val="nl-BE"/>
        </w:rPr>
        <w:t>: +/- 0,9 kg/m</w:t>
      </w:r>
      <w:r w:rsidRPr="000626D2">
        <w:rPr>
          <w:rFonts w:ascii="Arial" w:hAnsi="Arial" w:cs="Arial"/>
          <w:bCs/>
          <w:sz w:val="18"/>
          <w:szCs w:val="18"/>
          <w:vertAlign w:val="superscript"/>
          <w:lang w:val="nl-BE"/>
        </w:rPr>
        <w:t>2</w:t>
      </w:r>
      <w:r w:rsidRPr="000626D2">
        <w:rPr>
          <w:rFonts w:ascii="Arial" w:hAnsi="Arial" w:cs="Arial"/>
          <w:bCs/>
          <w:sz w:val="18"/>
          <w:szCs w:val="18"/>
          <w:lang w:val="nl-BE"/>
        </w:rPr>
        <w:t xml:space="preserve"> voor een isolatiedikte van 9 cm). </w:t>
      </w:r>
      <w:r w:rsidRPr="000626D2">
        <w:rPr>
          <w:rFonts w:ascii="Arial" w:hAnsi="Arial" w:cs="Arial"/>
          <w:sz w:val="18"/>
          <w:szCs w:val="18"/>
          <w:lang w:val="nl-NL"/>
        </w:rPr>
        <w:t>Het teveel aan voegvulling wordt verwijderd.</w:t>
      </w:r>
      <w:r w:rsidRPr="00001459">
        <w:rPr>
          <w:rFonts w:ascii="Arial" w:hAnsi="Arial" w:cs="Arial"/>
          <w:sz w:val="18"/>
          <w:szCs w:val="18"/>
          <w:lang w:val="nl-BE"/>
        </w:rPr>
        <w:t xml:space="preserve"> Ondergrond en omgevingstemperatuur niet onder de + 5°C.</w:t>
      </w:r>
    </w:p>
    <w:p w14:paraId="1B92DDCA" w14:textId="3CA3719E" w:rsidR="00001459" w:rsidRPr="00BC3025" w:rsidRDefault="00001459" w:rsidP="00BC3025">
      <w:pPr>
        <w:rPr>
          <w:rFonts w:ascii="Arial" w:hAnsi="Arial" w:cs="Arial"/>
          <w:sz w:val="18"/>
          <w:szCs w:val="18"/>
          <w:lang w:val="nl-BE"/>
        </w:rPr>
      </w:pPr>
      <w:r w:rsidRPr="00001459">
        <w:rPr>
          <w:rFonts w:ascii="Arial" w:hAnsi="Arial" w:cs="Arial"/>
          <w:sz w:val="18"/>
          <w:szCs w:val="18"/>
          <w:lang w:val="nl-BE"/>
        </w:rPr>
        <w:t xml:space="preserve">De aansluiting tussen de isolatie en de vertrekbasis is ook sluitend afgedicht met de kleefstof die gebruikt wordt als voegvulling. </w:t>
      </w:r>
    </w:p>
    <w:p w14:paraId="6C53569C" w14:textId="77777777" w:rsidR="00001459" w:rsidRPr="00001459" w:rsidRDefault="00001459" w:rsidP="00001459">
      <w:pPr>
        <w:keepLines/>
        <w:tabs>
          <w:tab w:val="left" w:pos="220"/>
        </w:tabs>
        <w:rPr>
          <w:rFonts w:ascii="Arial" w:hAnsi="Arial" w:cs="Arial"/>
          <w:color w:val="000000"/>
          <w:sz w:val="18"/>
          <w:szCs w:val="18"/>
          <w:lang w:val="nl-NL"/>
        </w:rPr>
      </w:pPr>
    </w:p>
    <w:p w14:paraId="542EA2C5" w14:textId="41EB03DF" w:rsidR="00001459" w:rsidRPr="00001459" w:rsidRDefault="00001459" w:rsidP="00001459">
      <w:pPr>
        <w:tabs>
          <w:tab w:val="left" w:pos="10490"/>
        </w:tabs>
        <w:rPr>
          <w:rFonts w:ascii="Arial" w:hAnsi="Arial" w:cs="Arial"/>
          <w:b/>
          <w:sz w:val="18"/>
          <w:szCs w:val="18"/>
          <w:lang w:val="nl-BE"/>
        </w:rPr>
      </w:pPr>
      <w:r w:rsidRPr="00001459">
        <w:rPr>
          <w:rFonts w:ascii="Arial" w:hAnsi="Arial" w:cs="Arial"/>
          <w:b/>
          <w:sz w:val="18"/>
          <w:szCs w:val="18"/>
          <w:lang w:val="nl-BE"/>
        </w:rPr>
        <w:t>Plaatsen van het onderdak en de tengellatten (planken/kepers)</w:t>
      </w:r>
      <w:r w:rsidR="00BC3025">
        <w:rPr>
          <w:rFonts w:ascii="Arial" w:hAnsi="Arial" w:cs="Arial"/>
          <w:b/>
          <w:sz w:val="18"/>
          <w:szCs w:val="18"/>
          <w:lang w:val="nl-BE"/>
        </w:rPr>
        <w:t>:</w:t>
      </w:r>
    </w:p>
    <w:p w14:paraId="1C274266" w14:textId="21EE2CD7" w:rsidR="00001459" w:rsidRPr="00001459" w:rsidRDefault="00001459" w:rsidP="00001459">
      <w:pPr>
        <w:tabs>
          <w:tab w:val="left" w:pos="10490"/>
        </w:tabs>
        <w:rPr>
          <w:rFonts w:ascii="Arial" w:hAnsi="Arial" w:cs="Arial"/>
          <w:sz w:val="18"/>
          <w:szCs w:val="18"/>
          <w:lang w:val="nl-BE"/>
        </w:rPr>
      </w:pPr>
      <w:r w:rsidRPr="00001459">
        <w:rPr>
          <w:rFonts w:ascii="Arial" w:hAnsi="Arial" w:cs="Arial"/>
          <w:sz w:val="18"/>
          <w:szCs w:val="18"/>
          <w:lang w:val="nl-BE"/>
        </w:rPr>
        <w:t xml:space="preserve">Synchroon met het plaatsen van de isolatie wordt een gewapende </w:t>
      </w:r>
      <w:proofErr w:type="spellStart"/>
      <w:r w:rsidRPr="00001459">
        <w:rPr>
          <w:rFonts w:ascii="Arial" w:hAnsi="Arial" w:cs="Arial"/>
          <w:sz w:val="18"/>
          <w:szCs w:val="18"/>
          <w:lang w:val="nl-BE"/>
        </w:rPr>
        <w:t>dampopen</w:t>
      </w:r>
      <w:proofErr w:type="spellEnd"/>
      <w:r w:rsidRPr="00001459">
        <w:rPr>
          <w:rFonts w:ascii="Arial" w:hAnsi="Arial" w:cs="Arial"/>
          <w:sz w:val="18"/>
          <w:szCs w:val="18"/>
          <w:lang w:val="nl-BE"/>
        </w:rPr>
        <w:t xml:space="preserve"> onderdakfolie geplaatst conform voorschriften van de fabrikant en worden de houten tengellatten onmiddellijk mechanisch verankerd door de isolatie en de houten drager tot in de kepers. </w:t>
      </w:r>
      <w:r w:rsidRPr="00001459">
        <w:rPr>
          <w:rFonts w:ascii="Arial" w:hAnsi="Arial" w:cs="Arial"/>
          <w:sz w:val="18"/>
          <w:szCs w:val="18"/>
          <w:lang w:val="nl-NL"/>
        </w:rPr>
        <w:t>De sectie van de tengellatten zal minimum 33 mm dik zijn en 40 mm breed en moet per toepassing worden gecontroleerd of deze sectie voldoet aan het systeemvereiste en statische eisen.</w:t>
      </w:r>
      <w:r w:rsidRPr="00001459">
        <w:rPr>
          <w:rFonts w:ascii="Arial" w:hAnsi="Arial" w:cs="Arial"/>
          <w:sz w:val="18"/>
          <w:szCs w:val="18"/>
          <w:lang w:val="nl-BE"/>
        </w:rPr>
        <w:t xml:space="preserve"> Onderaan worden </w:t>
      </w:r>
      <w:r w:rsidRPr="000626D2">
        <w:rPr>
          <w:rFonts w:ascii="Arial" w:hAnsi="Arial" w:cs="Arial"/>
          <w:sz w:val="18"/>
          <w:szCs w:val="18"/>
          <w:lang w:val="nl-BE"/>
        </w:rPr>
        <w:t>de tengellaten bijkomend vastgemaakt in de permanente houten vertrekbasis. Om de maximum 2,5 lm lengte tengellat</w:t>
      </w:r>
      <w:r w:rsidRPr="00001459">
        <w:rPr>
          <w:rFonts w:ascii="Arial" w:hAnsi="Arial" w:cs="Arial"/>
          <w:sz w:val="18"/>
          <w:szCs w:val="18"/>
          <w:lang w:val="nl-BE"/>
        </w:rPr>
        <w:t xml:space="preserve"> wordt een uitzetvoeg gelaten van ongeveer 0,5 cm. De sectie van de pannenlatten moet aangepast zijn aan het gewicht van de dakbedekking en de afstand tussen de tengellatten.</w:t>
      </w:r>
    </w:p>
    <w:p w14:paraId="292B0CF0" w14:textId="77777777" w:rsidR="00001459" w:rsidRPr="00001459" w:rsidRDefault="00001459" w:rsidP="00B56725">
      <w:pPr>
        <w:rPr>
          <w:rFonts w:ascii="Arial" w:hAnsi="Arial" w:cs="Arial"/>
          <w:b/>
          <w:color w:val="FF0000"/>
          <w:sz w:val="18"/>
          <w:szCs w:val="18"/>
          <w:lang w:val="nl-BE"/>
        </w:rPr>
      </w:pPr>
    </w:p>
    <w:p w14:paraId="7CA16198" w14:textId="01B540A7" w:rsidR="00CD79E4" w:rsidRPr="00001459" w:rsidRDefault="00B56725" w:rsidP="00B56725">
      <w:pPr>
        <w:rPr>
          <w:rFonts w:ascii="Arial" w:hAnsi="Arial" w:cs="Arial"/>
          <w:b/>
          <w:color w:val="FF0000"/>
          <w:sz w:val="18"/>
          <w:szCs w:val="18"/>
          <w:lang w:val="nl-BE"/>
        </w:rPr>
      </w:pPr>
      <w:r w:rsidRPr="00001459">
        <w:rPr>
          <w:rFonts w:ascii="Arial" w:hAnsi="Arial" w:cs="Arial"/>
          <w:b/>
          <w:color w:val="FF0000"/>
          <w:sz w:val="18"/>
          <w:szCs w:val="18"/>
          <w:lang w:val="nl-BE"/>
        </w:rPr>
        <w:t>Belangrijk</w:t>
      </w:r>
    </w:p>
    <w:p w14:paraId="2F0E35F0" w14:textId="77777777" w:rsidR="00001459" w:rsidRPr="00001459" w:rsidRDefault="00001459" w:rsidP="00001459">
      <w:pPr>
        <w:pStyle w:val="Style1"/>
        <w:rPr>
          <w:rFonts w:ascii="Arial" w:hAnsi="Arial" w:cs="Arial"/>
          <w:sz w:val="18"/>
          <w:szCs w:val="18"/>
          <w:lang w:val="nl-BE"/>
        </w:rPr>
      </w:pPr>
      <w:r w:rsidRPr="00001459">
        <w:rPr>
          <w:rFonts w:ascii="Arial" w:hAnsi="Arial" w:cs="Arial"/>
          <w:sz w:val="18"/>
          <w:szCs w:val="18"/>
          <w:lang w:val="nl-BE"/>
        </w:rPr>
        <w:t>1. Bij het plaatsen van de isolatie moeten de uitzettings- en zettingsvoegen worden gerespecteerd.</w:t>
      </w:r>
    </w:p>
    <w:p w14:paraId="4F3809B5" w14:textId="77777777" w:rsidR="00001459" w:rsidRPr="00001459" w:rsidRDefault="00001459" w:rsidP="00001459">
      <w:pPr>
        <w:pStyle w:val="Style1"/>
        <w:rPr>
          <w:rFonts w:ascii="Arial" w:hAnsi="Arial" w:cs="Arial"/>
          <w:sz w:val="18"/>
          <w:szCs w:val="18"/>
          <w:lang w:val="nl-NL"/>
        </w:rPr>
      </w:pPr>
      <w:r w:rsidRPr="00001459">
        <w:rPr>
          <w:rFonts w:ascii="Arial" w:hAnsi="Arial" w:cs="Arial"/>
          <w:sz w:val="18"/>
          <w:szCs w:val="18"/>
          <w:lang w:val="nl-NL"/>
        </w:rPr>
        <w:t>2. Voor de uitvoering van de werken moet men nagaan of de dakhelling toelaat om de dakbedekking te kunnen plaatsen zonder waterinfiltratie. Gelieve de fabrikant van de dakbedekking te raadplegen en hun eisen en regels op te volgen in verband met waterinfiltratie en verankeringen.</w:t>
      </w:r>
    </w:p>
    <w:p w14:paraId="33DAF582" w14:textId="77B2C42E" w:rsidR="00001459" w:rsidRPr="00001459" w:rsidRDefault="00467031" w:rsidP="00001459">
      <w:pPr>
        <w:pStyle w:val="Style1"/>
        <w:rPr>
          <w:rFonts w:ascii="Arial" w:hAnsi="Arial" w:cs="Arial"/>
          <w:sz w:val="18"/>
          <w:szCs w:val="18"/>
          <w:lang w:val="nl-NL"/>
        </w:rPr>
      </w:pPr>
      <w:r>
        <w:rPr>
          <w:rFonts w:ascii="Arial" w:hAnsi="Arial" w:cs="Arial"/>
          <w:sz w:val="18"/>
          <w:szCs w:val="18"/>
          <w:lang w:val="nl-NL"/>
        </w:rPr>
        <w:t>3</w:t>
      </w:r>
      <w:r w:rsidR="00001459" w:rsidRPr="00001459">
        <w:rPr>
          <w:rFonts w:ascii="Arial" w:hAnsi="Arial" w:cs="Arial"/>
          <w:sz w:val="18"/>
          <w:szCs w:val="18"/>
          <w:lang w:val="nl-NL"/>
        </w:rPr>
        <w:t>. Andere plaatsingstechnieken zijn mogelijk naargelang de bijzonderheden van uw project. Gelieve ons te raadplegen.</w:t>
      </w:r>
    </w:p>
    <w:p w14:paraId="5629F1FD" w14:textId="77777777" w:rsidR="00CD79E4" w:rsidRPr="00001459" w:rsidRDefault="00CD79E4" w:rsidP="00B56725">
      <w:pPr>
        <w:rPr>
          <w:rFonts w:ascii="Arial" w:hAnsi="Arial" w:cs="Arial"/>
          <w:b/>
          <w:color w:val="FF0000"/>
          <w:sz w:val="18"/>
          <w:szCs w:val="18"/>
          <w:lang w:val="nl-NL"/>
        </w:rPr>
      </w:pPr>
    </w:p>
    <w:p w14:paraId="4D6FC71E" w14:textId="217DFA98" w:rsidR="00933C62" w:rsidRPr="00001459" w:rsidRDefault="00B56725" w:rsidP="00B56725">
      <w:pPr>
        <w:rPr>
          <w:rFonts w:ascii="Arial" w:hAnsi="Arial" w:cs="Arial"/>
          <w:b/>
          <w:color w:val="FF0000"/>
          <w:sz w:val="18"/>
          <w:szCs w:val="18"/>
          <w:lang w:val="nl-NL"/>
        </w:rPr>
      </w:pPr>
      <w:r w:rsidRPr="00001459">
        <w:rPr>
          <w:rFonts w:ascii="Arial" w:hAnsi="Arial" w:cs="Arial"/>
          <w:b/>
          <w:color w:val="FF0000"/>
          <w:sz w:val="18"/>
          <w:szCs w:val="18"/>
          <w:lang w:val="nl-NL"/>
        </w:rPr>
        <w:t>U kan altijd een beroep doen op onze diensten voor </w:t>
      </w:r>
    </w:p>
    <w:p w14:paraId="7572A152" w14:textId="77777777" w:rsidR="00001459" w:rsidRPr="00001459" w:rsidRDefault="00001459" w:rsidP="00001459">
      <w:pPr>
        <w:rPr>
          <w:rFonts w:ascii="Arial" w:hAnsi="Arial" w:cs="Arial"/>
          <w:sz w:val="18"/>
          <w:szCs w:val="18"/>
          <w:lang w:val="nl-NL"/>
        </w:rPr>
      </w:pPr>
      <w:r w:rsidRPr="00001459">
        <w:rPr>
          <w:rFonts w:ascii="Arial" w:hAnsi="Arial" w:cs="Arial"/>
          <w:sz w:val="18"/>
          <w:szCs w:val="18"/>
          <w:lang w:val="nl-NL"/>
        </w:rPr>
        <w:t>1. Het uitwerken van een lastenboek overeenkomstig uw project.</w:t>
      </w:r>
    </w:p>
    <w:p w14:paraId="49A3BD07" w14:textId="77777777" w:rsidR="00001459" w:rsidRPr="00001459" w:rsidRDefault="00001459" w:rsidP="00001459">
      <w:pPr>
        <w:rPr>
          <w:rFonts w:ascii="Arial" w:hAnsi="Arial" w:cs="Arial"/>
          <w:sz w:val="18"/>
          <w:szCs w:val="18"/>
          <w:lang w:val="nl-NL"/>
        </w:rPr>
      </w:pPr>
      <w:r w:rsidRPr="00001459">
        <w:rPr>
          <w:rFonts w:ascii="Arial" w:hAnsi="Arial" w:cs="Arial"/>
          <w:sz w:val="18"/>
          <w:szCs w:val="18"/>
          <w:lang w:val="nl-NL"/>
        </w:rPr>
        <w:t>2. Het bepalen van de isolatiedikte in functie van de te behalen U-waarde.</w:t>
      </w:r>
    </w:p>
    <w:p w14:paraId="2997814C" w14:textId="77777777" w:rsidR="00001459" w:rsidRPr="00001459" w:rsidRDefault="00001459" w:rsidP="00001459">
      <w:pPr>
        <w:rPr>
          <w:rFonts w:ascii="Arial" w:hAnsi="Arial" w:cs="Arial"/>
          <w:sz w:val="18"/>
          <w:szCs w:val="18"/>
          <w:lang w:val="nl-NL"/>
        </w:rPr>
      </w:pPr>
      <w:r w:rsidRPr="00001459">
        <w:rPr>
          <w:rFonts w:ascii="Arial" w:hAnsi="Arial" w:cs="Arial"/>
          <w:sz w:val="18"/>
          <w:szCs w:val="18"/>
          <w:lang w:val="nl-NL"/>
        </w:rPr>
        <w:t>3. Het bepalen van de isolatiedikte aan de hand van condensatieberekeningen.</w:t>
      </w:r>
    </w:p>
    <w:p w14:paraId="34480C96" w14:textId="77777777" w:rsidR="00001459" w:rsidRPr="00001459" w:rsidRDefault="00001459" w:rsidP="00001459">
      <w:pPr>
        <w:rPr>
          <w:rFonts w:ascii="Arial" w:hAnsi="Arial" w:cs="Arial"/>
          <w:sz w:val="18"/>
          <w:szCs w:val="18"/>
          <w:lang w:val="nl-NL"/>
        </w:rPr>
      </w:pPr>
      <w:r w:rsidRPr="00001459">
        <w:rPr>
          <w:rFonts w:ascii="Arial" w:hAnsi="Arial" w:cs="Arial"/>
          <w:sz w:val="18"/>
          <w:szCs w:val="18"/>
          <w:lang w:val="nl-NL"/>
        </w:rPr>
        <w:t>4. Het controleren van de verenigbaarheid van verschillende materialen.</w:t>
      </w:r>
    </w:p>
    <w:p w14:paraId="4B17B760" w14:textId="7EE2A255" w:rsidR="00001459" w:rsidRPr="00001459" w:rsidRDefault="00001459" w:rsidP="00001459">
      <w:pPr>
        <w:rPr>
          <w:rFonts w:ascii="Arial" w:hAnsi="Arial" w:cs="Arial"/>
          <w:sz w:val="18"/>
          <w:szCs w:val="18"/>
          <w:lang w:val="nl-NL"/>
        </w:rPr>
      </w:pPr>
      <w:r w:rsidRPr="00001459">
        <w:rPr>
          <w:rFonts w:ascii="Arial" w:hAnsi="Arial" w:cs="Arial"/>
          <w:sz w:val="18"/>
          <w:szCs w:val="18"/>
          <w:lang w:val="nl-NL"/>
        </w:rPr>
        <w:t>5. Hulp bij de opbouw van het dak of bij het uitwerken van details.</w:t>
      </w:r>
    </w:p>
    <w:p w14:paraId="67E2B264" w14:textId="577A8852" w:rsidR="00001459" w:rsidRPr="00001459" w:rsidRDefault="00001459" w:rsidP="00001459">
      <w:pPr>
        <w:rPr>
          <w:rFonts w:ascii="Arial" w:hAnsi="Arial" w:cs="Arial"/>
          <w:sz w:val="18"/>
          <w:szCs w:val="18"/>
          <w:lang w:val="nl-NL"/>
        </w:rPr>
      </w:pPr>
      <w:r w:rsidRPr="00001459">
        <w:rPr>
          <w:rFonts w:ascii="Arial" w:hAnsi="Arial" w:cs="Arial"/>
          <w:sz w:val="18"/>
          <w:szCs w:val="18"/>
          <w:lang w:val="nl-NL"/>
        </w:rPr>
        <w:t>6. Een onderzoek van het bestaande dak.</w:t>
      </w:r>
    </w:p>
    <w:p w14:paraId="5B36A3EA" w14:textId="77777777" w:rsidR="00B56725" w:rsidRPr="00001459" w:rsidRDefault="00B56725" w:rsidP="003419F6">
      <w:pPr>
        <w:rPr>
          <w:rFonts w:ascii="Arial" w:hAnsi="Arial" w:cs="Arial"/>
          <w:sz w:val="18"/>
          <w:szCs w:val="18"/>
          <w:lang w:val="nl-NL"/>
        </w:rPr>
      </w:pPr>
    </w:p>
    <w:p w14:paraId="41F04AB7" w14:textId="77777777" w:rsidR="00B56725" w:rsidRPr="00001459" w:rsidRDefault="00B56725" w:rsidP="00B56725">
      <w:pPr>
        <w:rPr>
          <w:rFonts w:ascii="Arial" w:hAnsi="Arial" w:cs="Arial"/>
          <w:sz w:val="18"/>
          <w:szCs w:val="18"/>
          <w:lang w:val="nl-NL"/>
        </w:rPr>
      </w:pPr>
    </w:p>
    <w:p w14:paraId="10B3436E" w14:textId="77777777" w:rsidR="003419F6" w:rsidRPr="00001459" w:rsidRDefault="003419F6" w:rsidP="00B56725">
      <w:pPr>
        <w:rPr>
          <w:rFonts w:ascii="Arial" w:hAnsi="Arial" w:cs="Arial"/>
          <w:sz w:val="18"/>
          <w:szCs w:val="18"/>
          <w:lang w:val="nl-NL"/>
        </w:rPr>
      </w:pPr>
    </w:p>
    <w:p w14:paraId="3A6F31C3" w14:textId="77777777" w:rsidR="00B56725" w:rsidRPr="00001459" w:rsidRDefault="00B56725" w:rsidP="00B56725">
      <w:pPr>
        <w:rPr>
          <w:rFonts w:ascii="Arial" w:hAnsi="Arial" w:cs="Arial"/>
          <w:sz w:val="18"/>
          <w:szCs w:val="18"/>
          <w:lang w:val="nl-NL"/>
        </w:rPr>
      </w:pPr>
    </w:p>
    <w:p w14:paraId="56D4D32A" w14:textId="77777777" w:rsidR="00112BDE" w:rsidRPr="00001459" w:rsidRDefault="00112BDE" w:rsidP="00112BDE">
      <w:pPr>
        <w:rPr>
          <w:rFonts w:ascii="Arial" w:hAnsi="Arial" w:cs="Arial"/>
          <w:sz w:val="18"/>
          <w:szCs w:val="18"/>
          <w:lang w:val="nl-NL"/>
        </w:rPr>
      </w:pPr>
    </w:p>
    <w:p w14:paraId="3B75B0B1" w14:textId="77777777" w:rsidR="002F7050" w:rsidRPr="002F7050" w:rsidRDefault="002F7050" w:rsidP="002F7050">
      <w:pPr>
        <w:autoSpaceDE w:val="0"/>
        <w:autoSpaceDN w:val="0"/>
        <w:adjustRightInd w:val="0"/>
        <w:rPr>
          <w:rFonts w:ascii="Arial" w:eastAsia="FrutigerLTPro-Light" w:hAnsi="Arial" w:cs="Arial"/>
          <w:color w:val="000000"/>
          <w:sz w:val="15"/>
          <w:szCs w:val="15"/>
          <w:lang w:val="nl-BE"/>
        </w:rPr>
      </w:pPr>
      <w:r w:rsidRPr="002F7050">
        <w:rPr>
          <w:rFonts w:ascii="Arial" w:eastAsia="FrutigerLTPro-Light" w:hAnsi="Arial" w:cs="Arial"/>
          <w:color w:val="000000"/>
          <w:sz w:val="15"/>
          <w:szCs w:val="15"/>
          <w:lang w:val="nl-BE"/>
        </w:rPr>
        <w:t>De technische richtlijnen omtrent het gebruik en de plaatsing van FOAMGLAS</w:t>
      </w:r>
      <w:r w:rsidRPr="002F7050">
        <w:rPr>
          <w:rFonts w:ascii="Arial" w:eastAsia="FrutigerLTPro-Light" w:hAnsi="Arial" w:cs="Arial"/>
          <w:color w:val="000000"/>
          <w:sz w:val="15"/>
          <w:szCs w:val="15"/>
          <w:vertAlign w:val="superscript"/>
          <w:lang w:val="nl-BE"/>
        </w:rPr>
        <w:t xml:space="preserve">® </w:t>
      </w:r>
      <w:r w:rsidRPr="002F7050">
        <w:rPr>
          <w:rFonts w:ascii="Arial" w:eastAsia="FrutigerLTPro-Light" w:hAnsi="Arial" w:cs="Arial"/>
          <w:color w:val="000000"/>
          <w:sz w:val="7"/>
          <w:szCs w:val="7"/>
          <w:lang w:val="nl-BE"/>
        </w:rPr>
        <w:t xml:space="preserve"> </w:t>
      </w:r>
      <w:r w:rsidRPr="002F7050">
        <w:rPr>
          <w:rFonts w:ascii="Arial" w:eastAsia="FrutigerLTPro-Light" w:hAnsi="Arial" w:cs="Arial"/>
          <w:color w:val="000000"/>
          <w:sz w:val="15"/>
          <w:szCs w:val="15"/>
          <w:lang w:val="nl-BE"/>
        </w:rPr>
        <w:t xml:space="preserve">baseren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Voor meer advies staan onze deskundigen graag ter beschikking. </w:t>
      </w:r>
      <w:r w:rsidRPr="002F7050">
        <w:rPr>
          <w:rFonts w:ascii="Arial" w:eastAsia="FrutigerLTPro-Light" w:hAnsi="Arial" w:cs="Arial"/>
          <w:b/>
          <w:color w:val="000000"/>
          <w:sz w:val="15"/>
          <w:szCs w:val="15"/>
          <w:lang w:val="nl-BE"/>
        </w:rPr>
        <w:t>Stand : december 2014</w:t>
      </w:r>
      <w:r w:rsidRPr="002F7050">
        <w:rPr>
          <w:rFonts w:ascii="Arial" w:eastAsia="FrutigerLTPro-Light" w:hAnsi="Arial" w:cs="Arial"/>
          <w:color w:val="000000"/>
          <w:sz w:val="15"/>
          <w:szCs w:val="15"/>
          <w:lang w:val="nl-BE"/>
        </w:rPr>
        <w:t xml:space="preserve">. Wij behouden uitdrukkelijk het recht om de technische specificaties op elk ogenblik te wijzigen. De actueel geldende waarden vindt u op onze website </w:t>
      </w:r>
      <w:hyperlink r:id="rId8" w:history="1">
        <w:r w:rsidRPr="002F7050">
          <w:rPr>
            <w:rStyle w:val="Hyperlink"/>
            <w:rFonts w:ascii="Arial" w:eastAsia="FrutigerLTPro-Light" w:hAnsi="Arial" w:cs="Arial"/>
            <w:sz w:val="15"/>
            <w:szCs w:val="15"/>
            <w:lang w:val="nl-BE"/>
          </w:rPr>
          <w:t>www.foamglas.be</w:t>
        </w:r>
      </w:hyperlink>
      <w:r w:rsidRPr="002F7050">
        <w:rPr>
          <w:rFonts w:ascii="Arial" w:eastAsia="FrutigerLTPro-Light" w:hAnsi="Arial" w:cs="Arial"/>
          <w:color w:val="000000"/>
          <w:sz w:val="15"/>
          <w:szCs w:val="15"/>
          <w:lang w:val="nl-BE"/>
        </w:rPr>
        <w:t xml:space="preserve"> </w:t>
      </w:r>
    </w:p>
    <w:p w14:paraId="10412BB8" w14:textId="149F39B6" w:rsidR="004B2D22" w:rsidRPr="002F7050" w:rsidRDefault="004B2D22" w:rsidP="002F7050">
      <w:pPr>
        <w:rPr>
          <w:rFonts w:ascii="Arial" w:hAnsi="Arial" w:cs="Arial"/>
          <w:sz w:val="16"/>
          <w:szCs w:val="16"/>
          <w:lang w:val="nl-BE"/>
        </w:rPr>
      </w:pPr>
    </w:p>
    <w:sectPr w:rsidR="004B2D22" w:rsidRPr="002F7050" w:rsidSect="000626D2">
      <w:headerReference w:type="default" r:id="rId9"/>
      <w:footerReference w:type="default" r:id="rId10"/>
      <w:pgSz w:w="11906" w:h="16838" w:code="9"/>
      <w:pgMar w:top="1667" w:right="907" w:bottom="1304" w:left="1276" w:header="425"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4738A" w14:textId="77777777" w:rsidR="00B5661D" w:rsidRDefault="00B5661D" w:rsidP="008A7827">
      <w:r>
        <w:separator/>
      </w:r>
    </w:p>
  </w:endnote>
  <w:endnote w:type="continuationSeparator" w:id="0">
    <w:p w14:paraId="4F9CD9A2" w14:textId="77777777" w:rsidR="00B5661D" w:rsidRDefault="00B5661D"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utigerLTPro-Light">
    <w:altName w:val="MS Gothic"/>
    <w:panose1 w:val="00000000000000000000"/>
    <w:charset w:val="80"/>
    <w:family w:val="swiss"/>
    <w:notTrueType/>
    <w:pitch w:val="default"/>
    <w:sig w:usb0="00000001"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8FC78" w14:textId="513CDF0E" w:rsidR="00E1336C" w:rsidRDefault="00E1336C">
    <w:pPr>
      <w:pStyle w:val="Footer"/>
    </w:pPr>
  </w:p>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E1336C" w:rsidRPr="004F6AAC" w14:paraId="611E6E1F" w14:textId="77777777" w:rsidTr="00E272EE">
      <w:trPr>
        <w:trHeight w:hRule="exact" w:val="57"/>
      </w:trPr>
      <w:tc>
        <w:tcPr>
          <w:tcW w:w="9498" w:type="dxa"/>
          <w:tcBorders>
            <w:top w:val="single" w:sz="2" w:space="0" w:color="auto"/>
          </w:tcBorders>
        </w:tcPr>
        <w:p w14:paraId="289A451D" w14:textId="77777777" w:rsidR="00E1336C" w:rsidRPr="00DF3EE3" w:rsidRDefault="00E1336C" w:rsidP="00E272EE">
          <w:pPr>
            <w:pStyle w:val="04Arial758links"/>
          </w:pPr>
        </w:p>
      </w:tc>
      <w:tc>
        <w:tcPr>
          <w:tcW w:w="284" w:type="dxa"/>
          <w:tcBorders>
            <w:top w:val="single" w:sz="2" w:space="0" w:color="auto"/>
          </w:tcBorders>
        </w:tcPr>
        <w:p w14:paraId="415A21E2" w14:textId="77777777" w:rsidR="00E1336C" w:rsidRPr="004F6AAC" w:rsidRDefault="00E1336C" w:rsidP="00E272EE">
          <w:pPr>
            <w:pStyle w:val="04Arial758links"/>
            <w:rPr>
              <w:rFonts w:cs="Arial"/>
              <w:lang w:val="en-US"/>
            </w:rPr>
          </w:pPr>
        </w:p>
      </w:tc>
      <w:tc>
        <w:tcPr>
          <w:tcW w:w="1985" w:type="dxa"/>
          <w:tcBorders>
            <w:top w:val="single" w:sz="2" w:space="0" w:color="auto"/>
          </w:tcBorders>
        </w:tcPr>
        <w:p w14:paraId="39D2A55B" w14:textId="77777777" w:rsidR="00E1336C" w:rsidRPr="004F6AAC" w:rsidRDefault="00E1336C" w:rsidP="00E272EE">
          <w:pPr>
            <w:pStyle w:val="04Arial758links"/>
            <w:rPr>
              <w:rFonts w:cs="Arial"/>
              <w:lang w:val="en-US"/>
            </w:rPr>
          </w:pPr>
        </w:p>
      </w:tc>
    </w:tr>
    <w:tr w:rsidR="00E1336C" w:rsidRPr="004F6AAC" w14:paraId="7C061793" w14:textId="77777777" w:rsidTr="00E272EE">
      <w:trPr>
        <w:trHeight w:hRule="exact" w:val="567"/>
      </w:trPr>
      <w:tc>
        <w:tcPr>
          <w:tcW w:w="9498" w:type="dxa"/>
        </w:tcPr>
        <w:p w14:paraId="677381D6" w14:textId="77777777" w:rsidR="00E1336C" w:rsidRPr="00982F55" w:rsidRDefault="00E1336C" w:rsidP="00E272EE">
          <w:pPr>
            <w:pStyle w:val="04Arial758links"/>
            <w:ind w:right="-425"/>
            <w:rPr>
              <w:lang w:val="en-US"/>
            </w:rPr>
          </w:pPr>
          <w:r w:rsidRPr="00982F55">
            <w:rPr>
              <w:b/>
              <w:lang w:val="en-US"/>
            </w:rPr>
            <w:t>Pittsburgh Corning Europe N.V.</w:t>
          </w:r>
          <w:r w:rsidRPr="00982F55">
            <w:rPr>
              <w:lang w:val="en-US"/>
            </w:rPr>
            <w:t xml:space="preserve">, </w:t>
          </w:r>
          <w:proofErr w:type="spellStart"/>
          <w:r w:rsidRPr="00982F55">
            <w:rPr>
              <w:lang w:val="en-US"/>
            </w:rPr>
            <w:t>Lasne</w:t>
          </w:r>
          <w:proofErr w:type="spellEnd"/>
          <w:r w:rsidRPr="00982F55">
            <w:rPr>
              <w:lang w:val="en-US"/>
            </w:rPr>
            <w:t xml:space="preserve"> business park/B, </w:t>
          </w:r>
          <w:proofErr w:type="spellStart"/>
          <w:r>
            <w:rPr>
              <w:lang w:val="en-US"/>
            </w:rPr>
            <w:t>Chauss</w:t>
          </w:r>
          <w:r w:rsidRPr="00982F55">
            <w:rPr>
              <w:lang w:val="en-US"/>
            </w:rPr>
            <w:t>ée</w:t>
          </w:r>
          <w:proofErr w:type="spellEnd"/>
          <w:r w:rsidRPr="00982F55">
            <w:rPr>
              <w:lang w:val="en-US"/>
            </w:rPr>
            <w:t xml:space="preserve"> de Louvain 431, B-1380 </w:t>
          </w:r>
          <w:proofErr w:type="spellStart"/>
          <w:r w:rsidRPr="00982F55">
            <w:rPr>
              <w:lang w:val="en-US"/>
            </w:rPr>
            <w:t>Lasne</w:t>
          </w:r>
          <w:proofErr w:type="spellEnd"/>
          <w:r w:rsidRPr="00982F55">
            <w:rPr>
              <w:lang w:val="en-US"/>
            </w:rPr>
            <w:t xml:space="preserve">, Tel. + 32 (0)2 352 31 82, info@foamglas.be </w:t>
          </w:r>
        </w:p>
      </w:tc>
      <w:tc>
        <w:tcPr>
          <w:tcW w:w="284" w:type="dxa"/>
        </w:tcPr>
        <w:p w14:paraId="5548E221" w14:textId="77777777" w:rsidR="00E1336C" w:rsidRPr="00982F55" w:rsidRDefault="00E1336C" w:rsidP="00E272EE">
          <w:pPr>
            <w:pStyle w:val="04Arial758links"/>
            <w:rPr>
              <w:rFonts w:cs="Arial"/>
              <w:lang w:val="en-US"/>
            </w:rPr>
          </w:pPr>
        </w:p>
      </w:tc>
      <w:tc>
        <w:tcPr>
          <w:tcW w:w="1985" w:type="dxa"/>
        </w:tcPr>
        <w:p w14:paraId="681801B3" w14:textId="77777777" w:rsidR="00E1336C" w:rsidRPr="00B95D12" w:rsidRDefault="00E1336C" w:rsidP="00E272EE">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825492">
            <w:rPr>
              <w:rStyle w:val="01Arial912fettgrau"/>
              <w:b w:val="0"/>
              <w:bCs w:val="0"/>
              <w:noProof/>
              <w:color w:val="auto"/>
              <w:sz w:val="15"/>
            </w:rPr>
            <w:t>1</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825492">
            <w:rPr>
              <w:rStyle w:val="01Arial912fettgrau"/>
              <w:b w:val="0"/>
              <w:bCs w:val="0"/>
              <w:noProof/>
              <w:color w:val="auto"/>
              <w:sz w:val="15"/>
            </w:rPr>
            <w:t>2</w:t>
          </w:r>
          <w:r w:rsidRPr="004F6AAC">
            <w:rPr>
              <w:rStyle w:val="01Arial912fettgrau"/>
              <w:b w:val="0"/>
              <w:bCs w:val="0"/>
              <w:color w:val="auto"/>
              <w:sz w:val="15"/>
            </w:rPr>
            <w:fldChar w:fldCharType="end"/>
          </w:r>
        </w:p>
      </w:tc>
    </w:tr>
  </w:tbl>
  <w:p w14:paraId="2CF6D43F" w14:textId="2C9AFF32" w:rsidR="00E1336C" w:rsidRDefault="00E1336C">
    <w:pPr>
      <w:pStyle w:val="Footer"/>
    </w:pPr>
  </w:p>
  <w:p w14:paraId="77EC8542" w14:textId="77777777" w:rsidR="00E1336C" w:rsidRDefault="00E133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75732" w14:textId="77777777" w:rsidR="00B5661D" w:rsidRDefault="00B5661D" w:rsidP="008A7827">
      <w:r>
        <w:separator/>
      </w:r>
    </w:p>
  </w:footnote>
  <w:footnote w:type="continuationSeparator" w:id="0">
    <w:p w14:paraId="3D6902EA" w14:textId="77777777" w:rsidR="00B5661D" w:rsidRDefault="00B5661D"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C3AE9" w14:textId="28A29A7E" w:rsidR="000F3EEF" w:rsidRDefault="000F3EEF" w:rsidP="000F3EEF">
    <w:pPr>
      <w:pStyle w:val="Header"/>
    </w:pPr>
    <w:r>
      <w:rPr>
        <w:noProof/>
        <w:lang w:val="nl-BE" w:eastAsia="nl-BE"/>
      </w:rPr>
      <w:drawing>
        <wp:anchor distT="0" distB="0" distL="114300" distR="114300" simplePos="0" relativeHeight="251658240" behindDoc="0" locked="0" layoutInCell="1" allowOverlap="1" wp14:anchorId="0EBC9AD3" wp14:editId="281DE881">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587D8B30" w14:textId="31371162" w:rsidR="000F3EEF" w:rsidRDefault="000F3EEF">
    <w:pPr>
      <w:pStyle w:val="Header"/>
    </w:pPr>
  </w:p>
  <w:p w14:paraId="519A4DC1" w14:textId="77777777" w:rsidR="000F3EEF" w:rsidRDefault="000F3E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SortMethod w:val="00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01459"/>
    <w:rsid w:val="0006044D"/>
    <w:rsid w:val="000626D2"/>
    <w:rsid w:val="00094F5E"/>
    <w:rsid w:val="000E789C"/>
    <w:rsid w:val="000F3EEF"/>
    <w:rsid w:val="00112BDE"/>
    <w:rsid w:val="00150954"/>
    <w:rsid w:val="001C2EA8"/>
    <w:rsid w:val="002439F7"/>
    <w:rsid w:val="00246DE0"/>
    <w:rsid w:val="002D4DB6"/>
    <w:rsid w:val="002F7050"/>
    <w:rsid w:val="00326CBB"/>
    <w:rsid w:val="00336684"/>
    <w:rsid w:val="003419F6"/>
    <w:rsid w:val="0034597C"/>
    <w:rsid w:val="003C01B0"/>
    <w:rsid w:val="003C6BCD"/>
    <w:rsid w:val="00404871"/>
    <w:rsid w:val="004139D0"/>
    <w:rsid w:val="00467031"/>
    <w:rsid w:val="0048287E"/>
    <w:rsid w:val="00496B16"/>
    <w:rsid w:val="004A24C1"/>
    <w:rsid w:val="004A7DD4"/>
    <w:rsid w:val="004B2D22"/>
    <w:rsid w:val="004E6A11"/>
    <w:rsid w:val="005A2B91"/>
    <w:rsid w:val="005A538C"/>
    <w:rsid w:val="00615081"/>
    <w:rsid w:val="0069108C"/>
    <w:rsid w:val="00825492"/>
    <w:rsid w:val="00860DB4"/>
    <w:rsid w:val="008969B2"/>
    <w:rsid w:val="008A7827"/>
    <w:rsid w:val="00933C62"/>
    <w:rsid w:val="00952393"/>
    <w:rsid w:val="00982F55"/>
    <w:rsid w:val="0099417B"/>
    <w:rsid w:val="009F0090"/>
    <w:rsid w:val="009F4FF0"/>
    <w:rsid w:val="00A11D80"/>
    <w:rsid w:val="00AA0DBD"/>
    <w:rsid w:val="00AA3144"/>
    <w:rsid w:val="00AB7E36"/>
    <w:rsid w:val="00AE4FF2"/>
    <w:rsid w:val="00B5661D"/>
    <w:rsid w:val="00B56725"/>
    <w:rsid w:val="00BA487E"/>
    <w:rsid w:val="00BC1529"/>
    <w:rsid w:val="00BC3025"/>
    <w:rsid w:val="00BE2A14"/>
    <w:rsid w:val="00BE44EF"/>
    <w:rsid w:val="00C07324"/>
    <w:rsid w:val="00C457E1"/>
    <w:rsid w:val="00CA5D27"/>
    <w:rsid w:val="00CD79E4"/>
    <w:rsid w:val="00D603AB"/>
    <w:rsid w:val="00DA205B"/>
    <w:rsid w:val="00DA319E"/>
    <w:rsid w:val="00DF7C10"/>
    <w:rsid w:val="00E1336C"/>
    <w:rsid w:val="00E178C8"/>
    <w:rsid w:val="00E61EBC"/>
    <w:rsid w:val="00E7682C"/>
    <w:rsid w:val="00EE61C7"/>
    <w:rsid w:val="00F72042"/>
    <w:rsid w:val="00F757C3"/>
    <w:rsid w:val="00FE6480"/>
    <w:rsid w:val="00FF1657"/>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82F21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B0A5E"/>
    <w:rPr>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Header">
    <w:name w:val="header"/>
    <w:basedOn w:val="Normal"/>
    <w:link w:val="HeaderChar"/>
    <w:uiPriority w:val="99"/>
    <w:unhideWhenUsed/>
    <w:rsid w:val="00E7682C"/>
    <w:pPr>
      <w:tabs>
        <w:tab w:val="center" w:pos="4536"/>
        <w:tab w:val="right" w:pos="9072"/>
      </w:tabs>
    </w:pPr>
  </w:style>
  <w:style w:type="character" w:customStyle="1" w:styleId="HeaderChar">
    <w:name w:val="Header Char"/>
    <w:basedOn w:val="DefaultParagraphFont"/>
    <w:link w:val="Header"/>
    <w:uiPriority w:val="99"/>
    <w:rsid w:val="00E7682C"/>
  </w:style>
  <w:style w:type="paragraph" w:styleId="Footer">
    <w:name w:val="footer"/>
    <w:basedOn w:val="Normal"/>
    <w:link w:val="FooterChar"/>
    <w:uiPriority w:val="99"/>
    <w:unhideWhenUsed/>
    <w:rsid w:val="00E7682C"/>
    <w:pPr>
      <w:tabs>
        <w:tab w:val="center" w:pos="4536"/>
        <w:tab w:val="right" w:pos="9072"/>
      </w:tabs>
    </w:pPr>
  </w:style>
  <w:style w:type="character" w:customStyle="1" w:styleId="FooterChar">
    <w:name w:val="Footer Char"/>
    <w:basedOn w:val="DefaultParagraphFont"/>
    <w:link w:val="Footer"/>
    <w:uiPriority w:val="99"/>
    <w:rsid w:val="00E7682C"/>
  </w:style>
  <w:style w:type="paragraph" w:styleId="BalloonText">
    <w:name w:val="Balloon Text"/>
    <w:basedOn w:val="Normal"/>
    <w:link w:val="BalloonTextChar"/>
    <w:uiPriority w:val="99"/>
    <w:semiHidden/>
    <w:unhideWhenUsed/>
    <w:rsid w:val="00E7682C"/>
    <w:rPr>
      <w:rFonts w:ascii="Tahoma" w:hAnsi="Tahoma" w:cs="Tahoma"/>
      <w:sz w:val="16"/>
      <w:szCs w:val="16"/>
    </w:rPr>
  </w:style>
  <w:style w:type="character" w:customStyle="1" w:styleId="BalloonTextChar">
    <w:name w:val="Balloon Text Char"/>
    <w:link w:val="BalloonText"/>
    <w:uiPriority w:val="99"/>
    <w:semiHidden/>
    <w:rsid w:val="00E7682C"/>
    <w:rPr>
      <w:rFonts w:ascii="Tahoma" w:hAnsi="Tahoma" w:cs="Tahoma"/>
      <w:sz w:val="16"/>
      <w:szCs w:val="16"/>
    </w:rPr>
  </w:style>
  <w:style w:type="table" w:styleId="TableGrid">
    <w:name w:val="Table Grid"/>
    <w:basedOn w:val="TableNormal"/>
    <w:uiPriority w:val="59"/>
    <w:rsid w:val="00E76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PageNumber">
    <w:name w:val="page number"/>
    <w:basedOn w:val="DefaultParagraphFon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customStyle="1" w:styleId="FACULT">
    <w:name w:val="FACULT"/>
    <w:basedOn w:val="Normal"/>
    <w:next w:val="Normal"/>
    <w:rsid w:val="00246DE0"/>
    <w:pPr>
      <w:jc w:val="both"/>
    </w:pPr>
    <w:rPr>
      <w:rFonts w:eastAsia="Times New Roman"/>
      <w:color w:val="0000FF"/>
      <w:lang w:val="nl-BE" w:eastAsia="nl-NL"/>
    </w:rPr>
  </w:style>
  <w:style w:type="character" w:styleId="Hyperlink">
    <w:name w:val="Hyperlink"/>
    <w:unhideWhenUsed/>
    <w:rsid w:val="002F70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B0A5E"/>
    <w:rPr>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Header">
    <w:name w:val="header"/>
    <w:basedOn w:val="Normal"/>
    <w:link w:val="HeaderChar"/>
    <w:uiPriority w:val="99"/>
    <w:unhideWhenUsed/>
    <w:rsid w:val="00E7682C"/>
    <w:pPr>
      <w:tabs>
        <w:tab w:val="center" w:pos="4536"/>
        <w:tab w:val="right" w:pos="9072"/>
      </w:tabs>
    </w:pPr>
  </w:style>
  <w:style w:type="character" w:customStyle="1" w:styleId="HeaderChar">
    <w:name w:val="Header Char"/>
    <w:basedOn w:val="DefaultParagraphFont"/>
    <w:link w:val="Header"/>
    <w:uiPriority w:val="99"/>
    <w:rsid w:val="00E7682C"/>
  </w:style>
  <w:style w:type="paragraph" w:styleId="Footer">
    <w:name w:val="footer"/>
    <w:basedOn w:val="Normal"/>
    <w:link w:val="FooterChar"/>
    <w:uiPriority w:val="99"/>
    <w:unhideWhenUsed/>
    <w:rsid w:val="00E7682C"/>
    <w:pPr>
      <w:tabs>
        <w:tab w:val="center" w:pos="4536"/>
        <w:tab w:val="right" w:pos="9072"/>
      </w:tabs>
    </w:pPr>
  </w:style>
  <w:style w:type="character" w:customStyle="1" w:styleId="FooterChar">
    <w:name w:val="Footer Char"/>
    <w:basedOn w:val="DefaultParagraphFont"/>
    <w:link w:val="Footer"/>
    <w:uiPriority w:val="99"/>
    <w:rsid w:val="00E7682C"/>
  </w:style>
  <w:style w:type="paragraph" w:styleId="BalloonText">
    <w:name w:val="Balloon Text"/>
    <w:basedOn w:val="Normal"/>
    <w:link w:val="BalloonTextChar"/>
    <w:uiPriority w:val="99"/>
    <w:semiHidden/>
    <w:unhideWhenUsed/>
    <w:rsid w:val="00E7682C"/>
    <w:rPr>
      <w:rFonts w:ascii="Tahoma" w:hAnsi="Tahoma" w:cs="Tahoma"/>
      <w:sz w:val="16"/>
      <w:szCs w:val="16"/>
    </w:rPr>
  </w:style>
  <w:style w:type="character" w:customStyle="1" w:styleId="BalloonTextChar">
    <w:name w:val="Balloon Text Char"/>
    <w:link w:val="BalloonText"/>
    <w:uiPriority w:val="99"/>
    <w:semiHidden/>
    <w:rsid w:val="00E7682C"/>
    <w:rPr>
      <w:rFonts w:ascii="Tahoma" w:hAnsi="Tahoma" w:cs="Tahoma"/>
      <w:sz w:val="16"/>
      <w:szCs w:val="16"/>
    </w:rPr>
  </w:style>
  <w:style w:type="table" w:styleId="TableGrid">
    <w:name w:val="Table Grid"/>
    <w:basedOn w:val="TableNormal"/>
    <w:uiPriority w:val="59"/>
    <w:rsid w:val="00E76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PageNumber">
    <w:name w:val="page number"/>
    <w:basedOn w:val="DefaultParagraphFon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customStyle="1" w:styleId="FACULT">
    <w:name w:val="FACULT"/>
    <w:basedOn w:val="Normal"/>
    <w:next w:val="Normal"/>
    <w:rsid w:val="00246DE0"/>
    <w:pPr>
      <w:jc w:val="both"/>
    </w:pPr>
    <w:rPr>
      <w:rFonts w:eastAsia="Times New Roman"/>
      <w:color w:val="0000FF"/>
      <w:lang w:val="nl-BE" w:eastAsia="nl-NL"/>
    </w:rPr>
  </w:style>
  <w:style w:type="character" w:styleId="Hyperlink">
    <w:name w:val="Hyperlink"/>
    <w:unhideWhenUsed/>
    <w:rsid w:val="002F70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841377">
      <w:bodyDiv w:val="1"/>
      <w:marLeft w:val="0"/>
      <w:marRight w:val="0"/>
      <w:marTop w:val="0"/>
      <w:marBottom w:val="0"/>
      <w:divBdr>
        <w:top w:val="none" w:sz="0" w:space="0" w:color="auto"/>
        <w:left w:val="none" w:sz="0" w:space="0" w:color="auto"/>
        <w:bottom w:val="none" w:sz="0" w:space="0" w:color="auto"/>
        <w:right w:val="none" w:sz="0" w:space="0" w:color="auto"/>
      </w:divBdr>
    </w:div>
    <w:div w:id="1563786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oamglas.b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BD857D96</Template>
  <TotalTime>0</TotalTime>
  <Pages>2</Pages>
  <Words>1166</Words>
  <Characters>6418</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PCE</Company>
  <LinksUpToDate>false</LinksUpToDate>
  <CharactersWithSpaces>7569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Hermans Christel</cp:lastModifiedBy>
  <cp:revision>21</cp:revision>
  <cp:lastPrinted>2012-05-07T09:11:00Z</cp:lastPrinted>
  <dcterms:created xsi:type="dcterms:W3CDTF">2014-03-04T11:37:00Z</dcterms:created>
  <dcterms:modified xsi:type="dcterms:W3CDTF">2015-01-27T10:17:00Z</dcterms:modified>
</cp:coreProperties>
</file>