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F96A2F" w:rsidRDefault="00FB2E39" w:rsidP="00F96A2F">
      <w:pPr>
        <w:spacing w:line="240" w:lineRule="auto"/>
        <w:rPr>
          <w:rFonts w:ascii="Arial" w:eastAsia="Times New Roman" w:hAnsi="Arial" w:cs="Arial"/>
          <w:b/>
          <w:color w:val="000000"/>
          <w:sz w:val="18"/>
          <w:szCs w:val="18"/>
          <w:lang w:eastAsia="fr-FR"/>
        </w:rPr>
      </w:pPr>
      <w:r w:rsidRPr="00F96A2F">
        <w:rPr>
          <w:rFonts w:ascii="Arial" w:eastAsia="Times New Roman" w:hAnsi="Arial" w:cs="Arial"/>
          <w:b/>
          <w:color w:val="000000"/>
          <w:sz w:val="18"/>
          <w:szCs w:val="18"/>
          <w:lang w:eastAsia="fr-FR"/>
        </w:rPr>
        <w:t xml:space="preserve">Descriptif </w:t>
      </w:r>
      <w:r w:rsidR="00F3232D" w:rsidRPr="00F96A2F">
        <w:rPr>
          <w:rFonts w:ascii="Arial" w:eastAsia="Times New Roman" w:hAnsi="Arial" w:cs="Arial"/>
          <w:b/>
          <w:color w:val="000000"/>
          <w:sz w:val="18"/>
          <w:szCs w:val="18"/>
          <w:lang w:eastAsia="fr-FR"/>
        </w:rPr>
        <w:t>4.6.1</w:t>
      </w:r>
    </w:p>
    <w:p w:rsidR="0007730B" w:rsidRPr="00F96A2F" w:rsidRDefault="0007730B" w:rsidP="00F96A2F">
      <w:pPr>
        <w:spacing w:line="240" w:lineRule="auto"/>
        <w:rPr>
          <w:rFonts w:ascii="Arial" w:eastAsia="Times New Roman" w:hAnsi="Arial" w:cs="Arial"/>
          <w:b/>
          <w:color w:val="000000"/>
          <w:sz w:val="18"/>
          <w:szCs w:val="18"/>
          <w:lang w:eastAsia="fr-FR"/>
        </w:rPr>
      </w:pPr>
      <w:r w:rsidRPr="00F96A2F">
        <w:rPr>
          <w:rFonts w:ascii="Arial" w:eastAsia="Times New Roman" w:hAnsi="Arial" w:cs="Arial"/>
          <w:b/>
          <w:color w:val="000000"/>
          <w:sz w:val="18"/>
          <w:szCs w:val="18"/>
          <w:lang w:eastAsia="fr-FR"/>
        </w:rPr>
        <w:t xml:space="preserve">Système d’isolation </w:t>
      </w:r>
      <w:r w:rsidR="002834E6" w:rsidRPr="00F96A2F">
        <w:rPr>
          <w:rFonts w:ascii="Arial" w:eastAsia="Times New Roman" w:hAnsi="Arial" w:cs="Arial"/>
          <w:b/>
          <w:color w:val="000000"/>
          <w:sz w:val="18"/>
          <w:szCs w:val="18"/>
          <w:lang w:eastAsia="fr-FR"/>
        </w:rPr>
        <w:t xml:space="preserve">de </w:t>
      </w:r>
      <w:r w:rsidR="00F3232D" w:rsidRPr="00F96A2F">
        <w:rPr>
          <w:rFonts w:ascii="Arial" w:eastAsia="Times New Roman" w:hAnsi="Arial" w:cs="Arial"/>
          <w:b/>
          <w:color w:val="000000"/>
          <w:sz w:val="18"/>
          <w:szCs w:val="18"/>
          <w:lang w:eastAsia="fr-FR"/>
        </w:rPr>
        <w:t>toiture</w:t>
      </w:r>
      <w:r w:rsidR="002213F5" w:rsidRPr="00F96A2F">
        <w:rPr>
          <w:rFonts w:ascii="Arial" w:eastAsia="Times New Roman" w:hAnsi="Arial" w:cs="Arial"/>
          <w:b/>
          <w:color w:val="000000"/>
          <w:sz w:val="18"/>
          <w:szCs w:val="18"/>
          <w:lang w:eastAsia="fr-FR"/>
        </w:rPr>
        <w:t>s</w:t>
      </w:r>
      <w:r w:rsidR="00F3232D" w:rsidRPr="00F96A2F">
        <w:rPr>
          <w:rFonts w:ascii="Arial" w:eastAsia="Times New Roman" w:hAnsi="Arial" w:cs="Arial"/>
          <w:b/>
          <w:color w:val="000000"/>
          <w:sz w:val="18"/>
          <w:szCs w:val="18"/>
          <w:lang w:eastAsia="fr-FR"/>
        </w:rPr>
        <w:t xml:space="preserve"> </w:t>
      </w:r>
      <w:r w:rsidR="002213F5" w:rsidRPr="00F96A2F">
        <w:rPr>
          <w:rFonts w:ascii="Arial" w:eastAsia="Times New Roman" w:hAnsi="Arial" w:cs="Arial"/>
          <w:b/>
          <w:color w:val="000000"/>
          <w:sz w:val="18"/>
          <w:szCs w:val="18"/>
          <w:lang w:eastAsia="fr-FR"/>
        </w:rPr>
        <w:t>compactes</w:t>
      </w:r>
    </w:p>
    <w:p w:rsidR="0007730B" w:rsidRPr="00F96A2F" w:rsidRDefault="0007730B" w:rsidP="00F96A2F">
      <w:pPr>
        <w:spacing w:line="240" w:lineRule="auto"/>
        <w:rPr>
          <w:rFonts w:ascii="Arial" w:eastAsia="Times New Roman" w:hAnsi="Arial" w:cs="Arial"/>
          <w:b/>
          <w:color w:val="000000"/>
          <w:sz w:val="20"/>
          <w:szCs w:val="20"/>
          <w:lang w:eastAsia="fr-FR"/>
        </w:rPr>
      </w:pPr>
    </w:p>
    <w:p w:rsidR="0007730B" w:rsidRPr="00F96A2F" w:rsidRDefault="00E45003" w:rsidP="00F96A2F">
      <w:pPr>
        <w:spacing w:line="240" w:lineRule="auto"/>
        <w:rPr>
          <w:rFonts w:ascii="Arial" w:eastAsia="Times New Roman" w:hAnsi="Arial" w:cs="Arial"/>
          <w:b/>
          <w:color w:val="000000"/>
          <w:sz w:val="20"/>
          <w:szCs w:val="20"/>
          <w:lang w:eastAsia="fr-FR"/>
        </w:rPr>
      </w:pPr>
      <w:r w:rsidRPr="00F96A2F">
        <w:rPr>
          <w:rFonts w:ascii="Arial" w:eastAsia="Times New Roman" w:hAnsi="Arial" w:cs="Arial"/>
          <w:b/>
          <w:color w:val="000000"/>
          <w:sz w:val="20"/>
          <w:szCs w:val="20"/>
          <w:lang w:eastAsia="fr-FR"/>
        </w:rPr>
        <w:t>Toiture compacte avec revêtement</w:t>
      </w:r>
      <w:r w:rsidR="001A7817" w:rsidRPr="00F96A2F">
        <w:rPr>
          <w:rFonts w:ascii="Arial" w:eastAsia="Times New Roman" w:hAnsi="Arial" w:cs="Arial"/>
          <w:b/>
          <w:color w:val="000000"/>
          <w:sz w:val="20"/>
          <w:szCs w:val="20"/>
          <w:lang w:eastAsia="fr-FR"/>
        </w:rPr>
        <w:t xml:space="preserve"> métallique à joint debout / </w:t>
      </w:r>
      <w:r w:rsidR="00072470" w:rsidRPr="00F96A2F">
        <w:rPr>
          <w:rFonts w:ascii="Arial" w:eastAsia="Times New Roman" w:hAnsi="Arial" w:cs="Arial"/>
          <w:b/>
          <w:color w:val="000000"/>
          <w:sz w:val="20"/>
          <w:szCs w:val="20"/>
          <w:lang w:eastAsia="fr-FR"/>
        </w:rPr>
        <w:t>agrafé</w:t>
      </w:r>
      <w:r w:rsidR="00257A12" w:rsidRPr="00F96A2F">
        <w:rPr>
          <w:rFonts w:ascii="Arial" w:eastAsia="Times New Roman" w:hAnsi="Arial" w:cs="Arial"/>
          <w:b/>
          <w:color w:val="000000"/>
          <w:sz w:val="20"/>
          <w:szCs w:val="20"/>
          <w:lang w:eastAsia="fr-FR"/>
        </w:rPr>
        <w:t xml:space="preserve"> sur béton</w:t>
      </w:r>
      <w:r w:rsidR="00C322CF">
        <w:rPr>
          <w:rFonts w:ascii="Arial" w:eastAsia="Times New Roman" w:hAnsi="Arial" w:cs="Arial"/>
          <w:b/>
          <w:color w:val="000000"/>
          <w:sz w:val="20"/>
          <w:szCs w:val="20"/>
          <w:lang w:eastAsia="fr-FR"/>
        </w:rPr>
        <w:t xml:space="preserve"> armé</w:t>
      </w:r>
    </w:p>
    <w:p w:rsidR="0007730B" w:rsidRPr="00D90F71" w:rsidRDefault="0007730B" w:rsidP="00F96A2F">
      <w:pPr>
        <w:spacing w:line="240" w:lineRule="auto"/>
        <w:rPr>
          <w:rFonts w:ascii="Arial" w:eastAsia="Times New Roman" w:hAnsi="Arial" w:cs="Arial"/>
          <w:b/>
          <w:color w:val="000000"/>
          <w:sz w:val="20"/>
          <w:szCs w:val="20"/>
          <w:lang w:eastAsia="fr-FR"/>
        </w:rPr>
      </w:pPr>
    </w:p>
    <w:p w:rsidR="0007730B" w:rsidRPr="00F96A2F" w:rsidRDefault="002834E6" w:rsidP="00F96A2F">
      <w:pPr>
        <w:spacing w:line="240" w:lineRule="auto"/>
        <w:rPr>
          <w:rFonts w:ascii="Arial" w:eastAsia="Times New Roman" w:hAnsi="Arial" w:cs="Arial"/>
          <w:color w:val="000000"/>
          <w:sz w:val="18"/>
          <w:szCs w:val="18"/>
          <w:lang w:eastAsia="fr-FR"/>
        </w:rPr>
      </w:pPr>
      <w:r w:rsidRPr="00F96A2F">
        <w:rPr>
          <w:rFonts w:ascii="Arial" w:eastAsia="Times New Roman" w:hAnsi="Arial" w:cs="Arial"/>
          <w:color w:val="000000"/>
          <w:sz w:val="18"/>
          <w:szCs w:val="18"/>
          <w:lang w:eastAsia="fr-FR"/>
        </w:rPr>
        <w:t xml:space="preserve">Plaques </w:t>
      </w:r>
      <w:r w:rsidR="0007730B" w:rsidRPr="00F96A2F">
        <w:rPr>
          <w:rFonts w:ascii="Arial" w:eastAsia="Times New Roman" w:hAnsi="Arial" w:cs="Arial"/>
          <w:color w:val="000000"/>
          <w:sz w:val="18"/>
          <w:szCs w:val="18"/>
          <w:lang w:eastAsia="fr-FR"/>
        </w:rPr>
        <w:t>FOAMGLAS</w:t>
      </w:r>
      <w:r w:rsidR="0007730B" w:rsidRPr="00F96A2F">
        <w:rPr>
          <w:rFonts w:ascii="Arial" w:eastAsia="Times New Roman" w:hAnsi="Arial" w:cs="Arial"/>
          <w:color w:val="000000"/>
          <w:sz w:val="18"/>
          <w:szCs w:val="18"/>
          <w:vertAlign w:val="superscript"/>
          <w:lang w:eastAsia="fr-FR"/>
        </w:rPr>
        <w:t>®</w:t>
      </w:r>
      <w:r w:rsidRPr="00F96A2F">
        <w:rPr>
          <w:rFonts w:ascii="Arial" w:eastAsia="Times New Roman" w:hAnsi="Arial" w:cs="Arial"/>
          <w:color w:val="000000"/>
          <w:sz w:val="18"/>
          <w:szCs w:val="18"/>
          <w:lang w:eastAsia="fr-FR"/>
        </w:rPr>
        <w:t xml:space="preserve"> avec </w:t>
      </w:r>
      <w:r w:rsidR="00E45003" w:rsidRPr="00F96A2F">
        <w:rPr>
          <w:rFonts w:ascii="Arial" w:eastAsia="Times New Roman" w:hAnsi="Arial" w:cs="Arial"/>
          <w:color w:val="000000"/>
          <w:sz w:val="18"/>
          <w:szCs w:val="18"/>
          <w:lang w:eastAsia="fr-FR"/>
        </w:rPr>
        <w:t xml:space="preserve">bitume chaud </w:t>
      </w:r>
      <w:r w:rsidR="008E76A7" w:rsidRPr="00F96A2F">
        <w:rPr>
          <w:rFonts w:ascii="Arial" w:eastAsia="Times New Roman" w:hAnsi="Arial" w:cs="Arial"/>
          <w:color w:val="000000"/>
          <w:sz w:val="18"/>
          <w:szCs w:val="18"/>
          <w:lang w:eastAsia="fr-FR"/>
        </w:rPr>
        <w:t xml:space="preserve">et </w:t>
      </w:r>
      <w:r w:rsidR="00E16646" w:rsidRPr="00F96A2F">
        <w:rPr>
          <w:rFonts w:ascii="Arial" w:eastAsia="Times New Roman" w:hAnsi="Arial" w:cs="Arial"/>
          <w:color w:val="000000"/>
          <w:sz w:val="18"/>
          <w:szCs w:val="18"/>
          <w:lang w:eastAsia="fr-FR"/>
        </w:rPr>
        <w:t>plaquettes métalliques</w:t>
      </w:r>
    </w:p>
    <w:p w:rsidR="0007730B" w:rsidRPr="00F96A2F" w:rsidRDefault="0007730B" w:rsidP="00F96A2F">
      <w:pPr>
        <w:spacing w:line="240" w:lineRule="auto"/>
        <w:rPr>
          <w:rFonts w:ascii="Arial" w:eastAsia="Times New Roman" w:hAnsi="Arial" w:cs="Arial"/>
          <w:color w:val="000000"/>
          <w:sz w:val="18"/>
          <w:szCs w:val="18"/>
          <w:lang w:eastAsia="fr-FR"/>
        </w:rPr>
      </w:pPr>
    </w:p>
    <w:p w:rsidR="00F96A2F" w:rsidRDefault="00F96A2F" w:rsidP="00F96A2F">
      <w:pPr>
        <w:spacing w:line="240" w:lineRule="auto"/>
        <w:rPr>
          <w:rFonts w:ascii="Arial" w:eastAsia="Times New Roman" w:hAnsi="Arial" w:cs="Arial"/>
          <w:b/>
          <w:color w:val="FF0000"/>
          <w:sz w:val="18"/>
          <w:szCs w:val="18"/>
          <w:lang w:eastAsia="fr-FR"/>
        </w:rPr>
      </w:pPr>
    </w:p>
    <w:p w:rsidR="0007730B" w:rsidRPr="00F96A2F" w:rsidRDefault="00DF22C1" w:rsidP="00F96A2F">
      <w:pPr>
        <w:spacing w:line="240" w:lineRule="auto"/>
        <w:rPr>
          <w:rFonts w:ascii="Arial" w:eastAsia="Times New Roman" w:hAnsi="Arial" w:cs="Arial"/>
          <w:b/>
          <w:color w:val="FF0000"/>
          <w:sz w:val="18"/>
          <w:szCs w:val="18"/>
          <w:lang w:eastAsia="fr-FR"/>
        </w:rPr>
      </w:pPr>
      <w:r w:rsidRPr="00F96A2F">
        <w:rPr>
          <w:rFonts w:ascii="Arial" w:eastAsia="Times New Roman" w:hAnsi="Arial" w:cs="Arial"/>
          <w:b/>
          <w:color w:val="FF0000"/>
          <w:sz w:val="18"/>
          <w:szCs w:val="18"/>
          <w:lang w:eastAsia="fr-FR"/>
        </w:rPr>
        <w:t>Description</w:t>
      </w:r>
    </w:p>
    <w:p w:rsidR="002834E6" w:rsidRPr="00F96A2F" w:rsidRDefault="0007730B" w:rsidP="00F96A2F">
      <w:pPr>
        <w:spacing w:line="240" w:lineRule="auto"/>
        <w:rPr>
          <w:rFonts w:ascii="Arial" w:eastAsia="Times New Roman" w:hAnsi="Arial" w:cs="Arial"/>
          <w:sz w:val="18"/>
          <w:szCs w:val="18"/>
          <w:lang w:eastAsia="fr-FR"/>
        </w:rPr>
      </w:pPr>
      <w:r w:rsidRPr="00F96A2F">
        <w:rPr>
          <w:rFonts w:ascii="Arial" w:eastAsia="Times New Roman" w:hAnsi="Arial" w:cs="Arial"/>
          <w:sz w:val="18"/>
          <w:szCs w:val="18"/>
          <w:lang w:eastAsia="fr-FR"/>
        </w:rPr>
        <w:t>L’isolation thermique sera réalisée avec du verre cellulaire FOAMGLAS</w:t>
      </w:r>
      <w:r w:rsidRPr="00F96A2F">
        <w:rPr>
          <w:rFonts w:ascii="Arial" w:eastAsia="Times New Roman" w:hAnsi="Arial" w:cs="Arial"/>
          <w:sz w:val="18"/>
          <w:szCs w:val="18"/>
          <w:vertAlign w:val="superscript"/>
          <w:lang w:eastAsia="fr-FR"/>
        </w:rPr>
        <w:t>®</w:t>
      </w:r>
      <w:r w:rsidRPr="00F96A2F">
        <w:rPr>
          <w:rFonts w:ascii="Arial" w:eastAsia="Times New Roman" w:hAnsi="Arial" w:cs="Arial"/>
          <w:sz w:val="18"/>
          <w:szCs w:val="18"/>
          <w:lang w:eastAsia="fr-FR"/>
        </w:rPr>
        <w:t xml:space="preserve">. L’isolation ne subira aucun vieillissement thermique. </w:t>
      </w:r>
    </w:p>
    <w:p w:rsidR="0007730B" w:rsidRPr="00F96A2F" w:rsidRDefault="0007730B" w:rsidP="00F96A2F">
      <w:pPr>
        <w:spacing w:line="240" w:lineRule="auto"/>
        <w:rPr>
          <w:rFonts w:ascii="Arial" w:eastAsia="Times New Roman" w:hAnsi="Arial" w:cs="Arial"/>
          <w:sz w:val="18"/>
          <w:szCs w:val="18"/>
          <w:lang w:eastAsia="fr-FR"/>
        </w:rPr>
      </w:pPr>
      <w:r w:rsidRPr="00F96A2F">
        <w:rPr>
          <w:rFonts w:ascii="Arial" w:eastAsia="Times New Roman" w:hAnsi="Arial" w:cs="Arial"/>
          <w:sz w:val="18"/>
          <w:szCs w:val="18"/>
          <w:lang w:eastAsia="fr-FR"/>
        </w:rPr>
        <w:t>Les propriétés et tolérances de la surface devront répondre aux normes et règles en vigueur.</w:t>
      </w:r>
    </w:p>
    <w:p w:rsidR="0007730B" w:rsidRPr="00F96A2F" w:rsidRDefault="0007730B" w:rsidP="00F96A2F">
      <w:pPr>
        <w:spacing w:line="240" w:lineRule="auto"/>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Le coefficient de transmission thermique U </w:t>
      </w:r>
      <w:r w:rsidR="00E868CE">
        <w:rPr>
          <w:rFonts w:ascii="Arial" w:eastAsia="Times New Roman" w:hAnsi="Arial" w:cs="Arial"/>
          <w:sz w:val="18"/>
          <w:szCs w:val="18"/>
          <w:lang w:eastAsia="fr-FR"/>
        </w:rPr>
        <w:t>du complexe devra être conforme</w:t>
      </w:r>
      <w:r w:rsidRPr="00F96A2F">
        <w:rPr>
          <w:rFonts w:ascii="Arial" w:eastAsia="Times New Roman" w:hAnsi="Arial" w:cs="Arial"/>
          <w:sz w:val="18"/>
          <w:szCs w:val="18"/>
          <w:lang w:eastAsia="fr-FR"/>
        </w:rPr>
        <w:t xml:space="preserve"> à la NBN B 62-002 et aux règlementations régionales.</w:t>
      </w:r>
    </w:p>
    <w:p w:rsidR="00044E09" w:rsidRPr="00F96A2F" w:rsidRDefault="00044E09" w:rsidP="00F96A2F">
      <w:pPr>
        <w:spacing w:line="240" w:lineRule="auto"/>
        <w:rPr>
          <w:rFonts w:ascii="Arial" w:eastAsia="Times New Roman" w:hAnsi="Arial" w:cs="Arial"/>
          <w:sz w:val="18"/>
          <w:szCs w:val="18"/>
          <w:lang w:eastAsia="fr-FR"/>
        </w:rPr>
      </w:pPr>
      <w:r w:rsidRPr="00F96A2F">
        <w:rPr>
          <w:rFonts w:ascii="Arial" w:eastAsia="Times New Roman" w:hAnsi="Arial" w:cs="Arial"/>
          <w:sz w:val="18"/>
          <w:szCs w:val="18"/>
          <w:lang w:eastAsia="fr-FR"/>
        </w:rPr>
        <w:t>Cette application est couverte par un agrément technique (#ATG 2121) de l’</w:t>
      </w:r>
      <w:proofErr w:type="spellStart"/>
      <w:r w:rsidRPr="00F96A2F">
        <w:rPr>
          <w:rFonts w:ascii="Arial" w:eastAsia="Times New Roman" w:hAnsi="Arial" w:cs="Arial"/>
          <w:sz w:val="18"/>
          <w:szCs w:val="18"/>
          <w:lang w:eastAsia="fr-FR"/>
        </w:rPr>
        <w:t>UBAtc</w:t>
      </w:r>
      <w:proofErr w:type="spellEnd"/>
      <w:r w:rsidRPr="00F96A2F">
        <w:rPr>
          <w:rFonts w:ascii="Arial" w:eastAsia="Times New Roman" w:hAnsi="Arial" w:cs="Arial"/>
          <w:sz w:val="18"/>
          <w:szCs w:val="18"/>
          <w:lang w:eastAsia="fr-FR"/>
        </w:rPr>
        <w:t xml:space="preserve">/BCCA.  </w:t>
      </w:r>
    </w:p>
    <w:p w:rsidR="00DF22C1" w:rsidRDefault="00DF22C1" w:rsidP="00F96A2F">
      <w:pPr>
        <w:spacing w:line="240" w:lineRule="auto"/>
        <w:rPr>
          <w:rFonts w:ascii="Arial" w:eastAsia="Times New Roman" w:hAnsi="Arial" w:cs="Arial"/>
          <w:sz w:val="18"/>
          <w:szCs w:val="18"/>
          <w:lang w:eastAsia="fr-FR"/>
        </w:rPr>
      </w:pPr>
    </w:p>
    <w:p w:rsidR="00D90F71" w:rsidRPr="00F96A2F" w:rsidRDefault="00D90F71" w:rsidP="00F96A2F">
      <w:pPr>
        <w:spacing w:line="240" w:lineRule="auto"/>
        <w:rPr>
          <w:rFonts w:ascii="Arial" w:eastAsia="Times New Roman" w:hAnsi="Arial" w:cs="Arial"/>
          <w:sz w:val="18"/>
          <w:szCs w:val="18"/>
          <w:lang w:eastAsia="fr-FR"/>
        </w:rPr>
      </w:pPr>
    </w:p>
    <w:p w:rsidR="0007730B" w:rsidRPr="00F96A2F" w:rsidRDefault="0007730B" w:rsidP="00F96A2F">
      <w:pPr>
        <w:spacing w:line="240" w:lineRule="auto"/>
        <w:rPr>
          <w:rFonts w:ascii="Arial" w:eastAsia="Times New Roman" w:hAnsi="Arial" w:cs="Arial"/>
          <w:b/>
          <w:color w:val="FF0000"/>
          <w:sz w:val="18"/>
          <w:szCs w:val="18"/>
          <w:lang w:eastAsia="fr-FR"/>
        </w:rPr>
      </w:pPr>
      <w:r w:rsidRPr="00F96A2F">
        <w:rPr>
          <w:rFonts w:ascii="Arial" w:eastAsia="Times New Roman" w:hAnsi="Arial" w:cs="Arial"/>
          <w:b/>
          <w:color w:val="FF0000"/>
          <w:sz w:val="18"/>
          <w:szCs w:val="18"/>
          <w:lang w:eastAsia="fr-FR"/>
        </w:rPr>
        <w:t>Matériau</w:t>
      </w:r>
    </w:p>
    <w:p w:rsidR="00C5478E" w:rsidRPr="00F96A2F" w:rsidRDefault="0007730B" w:rsidP="00F96A2F">
      <w:pPr>
        <w:spacing w:line="240" w:lineRule="auto"/>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L’isolation thermique sera réalisée avec du verre cellulaire # </w:t>
      </w:r>
      <w:r w:rsidR="00F63270" w:rsidRPr="00F96A2F">
        <w:rPr>
          <w:rFonts w:ascii="Arial" w:eastAsia="Times New Roman" w:hAnsi="Arial" w:cs="Arial"/>
          <w:sz w:val="18"/>
          <w:szCs w:val="18"/>
          <w:lang w:eastAsia="fr-FR"/>
        </w:rPr>
        <w:t xml:space="preserve">des plaques </w:t>
      </w:r>
      <w:r w:rsidRPr="00F96A2F">
        <w:rPr>
          <w:rFonts w:ascii="Arial" w:eastAsia="Times New Roman" w:hAnsi="Arial" w:cs="Arial"/>
          <w:sz w:val="18"/>
          <w:szCs w:val="18"/>
          <w:lang w:eastAsia="fr-FR"/>
        </w:rPr>
        <w:t>FOAMGLAS</w:t>
      </w:r>
      <w:r w:rsidRPr="00F96A2F">
        <w:rPr>
          <w:rFonts w:ascii="Arial" w:eastAsia="Times New Roman" w:hAnsi="Arial" w:cs="Arial"/>
          <w:sz w:val="18"/>
          <w:szCs w:val="18"/>
          <w:vertAlign w:val="superscript"/>
          <w:lang w:eastAsia="fr-FR"/>
        </w:rPr>
        <w:t>®</w:t>
      </w:r>
      <w:r w:rsidR="00C5478E" w:rsidRPr="00F96A2F">
        <w:rPr>
          <w:rFonts w:ascii="Arial" w:eastAsia="Times New Roman" w:hAnsi="Arial" w:cs="Arial"/>
          <w:sz w:val="18"/>
          <w:szCs w:val="18"/>
          <w:lang w:eastAsia="fr-FR"/>
        </w:rPr>
        <w:t xml:space="preserve"> type T4+</w:t>
      </w:r>
      <w:r w:rsidRPr="00F96A2F">
        <w:rPr>
          <w:rFonts w:ascii="Arial" w:eastAsia="Times New Roman" w:hAnsi="Arial" w:cs="Arial"/>
          <w:sz w:val="18"/>
          <w:szCs w:val="18"/>
          <w:lang w:eastAsia="fr-FR"/>
        </w:rPr>
        <w:t xml:space="preserve"> constitué d’au moins 60% de verre recyclé. </w:t>
      </w:r>
    </w:p>
    <w:p w:rsidR="0007730B" w:rsidRPr="00F96A2F" w:rsidRDefault="004F7A6E" w:rsidP="00F96A2F">
      <w:pPr>
        <w:spacing w:line="240" w:lineRule="auto"/>
        <w:rPr>
          <w:rFonts w:ascii="Arial" w:eastAsia="Times New Roman" w:hAnsi="Arial" w:cs="Arial"/>
          <w:sz w:val="18"/>
          <w:szCs w:val="18"/>
          <w:lang w:eastAsia="fr-FR"/>
        </w:rPr>
      </w:pPr>
      <w:r w:rsidRPr="00F96A2F">
        <w:rPr>
          <w:rFonts w:ascii="Arial" w:eastAsia="Times New Roman" w:hAnsi="Arial" w:cs="Arial"/>
          <w:sz w:val="18"/>
          <w:szCs w:val="18"/>
          <w:lang w:eastAsia="fr-FR"/>
        </w:rPr>
        <w:t>L’isolation thermique est confor</w:t>
      </w:r>
      <w:r w:rsidR="00F16FAC" w:rsidRPr="00F96A2F">
        <w:rPr>
          <w:rFonts w:ascii="Arial" w:eastAsia="Times New Roman" w:hAnsi="Arial" w:cs="Arial"/>
          <w:sz w:val="18"/>
          <w:szCs w:val="18"/>
          <w:lang w:eastAsia="fr-FR"/>
        </w:rPr>
        <w:t xml:space="preserve">me à la NBN EN 13167 et </w:t>
      </w:r>
      <w:r w:rsidR="003A1374" w:rsidRPr="00F96A2F">
        <w:rPr>
          <w:rFonts w:ascii="Arial" w:eastAsia="Times New Roman" w:hAnsi="Arial" w:cs="Arial"/>
          <w:sz w:val="18"/>
          <w:szCs w:val="18"/>
          <w:lang w:eastAsia="fr-FR"/>
        </w:rPr>
        <w:t xml:space="preserve"> porte le</w:t>
      </w:r>
      <w:r w:rsidRPr="00F96A2F">
        <w:rPr>
          <w:rFonts w:ascii="Arial" w:eastAsia="Times New Roman" w:hAnsi="Arial" w:cs="Arial"/>
          <w:sz w:val="18"/>
          <w:szCs w:val="18"/>
          <w:lang w:eastAsia="fr-FR"/>
        </w:rPr>
        <w:t xml:space="preserve"> marqu</w:t>
      </w:r>
      <w:r w:rsidR="003A1374" w:rsidRPr="00F96A2F">
        <w:rPr>
          <w:rFonts w:ascii="Arial" w:eastAsia="Times New Roman" w:hAnsi="Arial" w:cs="Arial"/>
          <w:sz w:val="18"/>
          <w:szCs w:val="18"/>
          <w:lang w:eastAsia="fr-FR"/>
        </w:rPr>
        <w:t>ag</w:t>
      </w:r>
      <w:r w:rsidRPr="00F96A2F">
        <w:rPr>
          <w:rFonts w:ascii="Arial" w:eastAsia="Times New Roman" w:hAnsi="Arial" w:cs="Arial"/>
          <w:sz w:val="18"/>
          <w:szCs w:val="18"/>
          <w:lang w:eastAsia="fr-FR"/>
        </w:rPr>
        <w:t>e</w:t>
      </w:r>
      <w:r w:rsidR="00B65055">
        <w:rPr>
          <w:rFonts w:ascii="Arial" w:eastAsia="Times New Roman" w:hAnsi="Arial" w:cs="Arial"/>
          <w:sz w:val="18"/>
          <w:szCs w:val="18"/>
          <w:lang w:eastAsia="fr-FR"/>
        </w:rPr>
        <w:t xml:space="preserve"> de conformité CE</w:t>
      </w:r>
      <w:r w:rsidRPr="00F96A2F">
        <w:rPr>
          <w:rFonts w:ascii="Arial" w:eastAsia="Times New Roman" w:hAnsi="Arial" w:cs="Arial"/>
          <w:sz w:val="18"/>
          <w:szCs w:val="18"/>
          <w:lang w:eastAsia="fr-FR"/>
        </w:rPr>
        <w:t xml:space="preserve">, la </w:t>
      </w:r>
      <w:proofErr w:type="spellStart"/>
      <w:r w:rsidR="00B65055">
        <w:rPr>
          <w:rFonts w:ascii="Arial" w:eastAsia="Times New Roman" w:hAnsi="Arial" w:cs="Arial"/>
          <w:sz w:val="18"/>
          <w:szCs w:val="18"/>
          <w:lang w:eastAsia="fr-FR"/>
        </w:rPr>
        <w:t>keymark</w:t>
      </w:r>
      <w:proofErr w:type="spellEnd"/>
      <w:r w:rsidR="003A1374" w:rsidRPr="00F96A2F">
        <w:rPr>
          <w:rFonts w:ascii="Arial" w:eastAsia="Times New Roman" w:hAnsi="Arial" w:cs="Arial"/>
          <w:sz w:val="18"/>
          <w:szCs w:val="18"/>
          <w:lang w:eastAsia="fr-FR"/>
        </w:rPr>
        <w:t xml:space="preserve"> </w:t>
      </w:r>
      <w:r w:rsidRPr="00F96A2F">
        <w:rPr>
          <w:rFonts w:ascii="Arial" w:eastAsia="Times New Roman" w:hAnsi="Arial" w:cs="Arial"/>
          <w:sz w:val="18"/>
          <w:szCs w:val="18"/>
          <w:lang w:eastAsia="fr-FR"/>
        </w:rPr>
        <w:t>CEN et l’approbation de l’</w:t>
      </w:r>
      <w:proofErr w:type="spellStart"/>
      <w:r w:rsidRPr="00F96A2F">
        <w:rPr>
          <w:rFonts w:ascii="Arial" w:eastAsia="Times New Roman" w:hAnsi="Arial" w:cs="Arial"/>
          <w:sz w:val="18"/>
          <w:szCs w:val="18"/>
          <w:lang w:eastAsia="fr-FR"/>
        </w:rPr>
        <w:t>UBAtc</w:t>
      </w:r>
      <w:proofErr w:type="spellEnd"/>
      <w:r w:rsidRPr="00F96A2F">
        <w:rPr>
          <w:rFonts w:ascii="Arial" w:eastAsia="Times New Roman" w:hAnsi="Arial" w:cs="Arial"/>
          <w:sz w:val="18"/>
          <w:szCs w:val="18"/>
          <w:lang w:eastAsia="fr-FR"/>
        </w:rPr>
        <w:t>/BCCA (#ATG H539)</w:t>
      </w:r>
      <w:r w:rsidR="00BB40E7" w:rsidRPr="00F96A2F">
        <w:rPr>
          <w:rFonts w:ascii="Arial" w:eastAsia="Times New Roman" w:hAnsi="Arial" w:cs="Arial"/>
          <w:sz w:val="18"/>
          <w:szCs w:val="18"/>
          <w:lang w:eastAsia="fr-FR"/>
        </w:rPr>
        <w:t xml:space="preserve"> et le label </w:t>
      </w:r>
      <w:proofErr w:type="spellStart"/>
      <w:r w:rsidR="007074CF" w:rsidRPr="00F96A2F">
        <w:rPr>
          <w:rFonts w:ascii="Arial" w:eastAsia="Times New Roman" w:hAnsi="Arial" w:cs="Arial"/>
          <w:sz w:val="18"/>
          <w:szCs w:val="18"/>
          <w:lang w:eastAsia="fr-FR"/>
        </w:rPr>
        <w:t>n</w:t>
      </w:r>
      <w:r w:rsidR="00BB40E7" w:rsidRPr="00F96A2F">
        <w:rPr>
          <w:rFonts w:ascii="Arial" w:eastAsia="Times New Roman" w:hAnsi="Arial" w:cs="Arial"/>
          <w:sz w:val="18"/>
          <w:szCs w:val="18"/>
          <w:lang w:eastAsia="fr-FR"/>
        </w:rPr>
        <w:t>atureplus</w:t>
      </w:r>
      <w:proofErr w:type="spellEnd"/>
      <w:r w:rsidR="00BB40E7" w:rsidRPr="00F96A2F">
        <w:rPr>
          <w:rFonts w:ascii="Arial" w:eastAsia="Times New Roman" w:hAnsi="Arial" w:cs="Arial"/>
          <w:sz w:val="18"/>
          <w:szCs w:val="18"/>
          <w:vertAlign w:val="superscript"/>
          <w:lang w:eastAsia="fr-FR"/>
        </w:rPr>
        <w:t>®</w:t>
      </w:r>
      <w:r w:rsidRPr="00F96A2F">
        <w:rPr>
          <w:rFonts w:ascii="Arial" w:eastAsia="Times New Roman" w:hAnsi="Arial" w:cs="Arial"/>
          <w:sz w:val="18"/>
          <w:szCs w:val="18"/>
          <w:lang w:eastAsia="fr-FR"/>
        </w:rPr>
        <w:t xml:space="preserve">. </w:t>
      </w:r>
      <w:r w:rsidR="005547A3" w:rsidRPr="00F96A2F">
        <w:rPr>
          <w:rFonts w:ascii="Arial" w:eastAsia="Times New Roman" w:hAnsi="Arial" w:cs="Arial"/>
          <w:sz w:val="18"/>
          <w:szCs w:val="18"/>
          <w:lang w:eastAsia="fr-FR"/>
        </w:rPr>
        <w:t xml:space="preserve">La production du verre cellulaire est certifiée suivant ISO 9001 : 2008. </w:t>
      </w:r>
    </w:p>
    <w:p w:rsidR="00221D16" w:rsidRPr="00F96A2F" w:rsidRDefault="00221D16" w:rsidP="00F96A2F">
      <w:pPr>
        <w:spacing w:line="240" w:lineRule="auto"/>
        <w:rPr>
          <w:rFonts w:ascii="Arial" w:eastAsia="Times New Roman" w:hAnsi="Arial" w:cs="Arial"/>
          <w:sz w:val="18"/>
          <w:szCs w:val="18"/>
          <w:lang w:eastAsia="fr-FR"/>
        </w:rPr>
      </w:pPr>
    </w:p>
    <w:p w:rsidR="0049780F" w:rsidRPr="00F96A2F" w:rsidRDefault="00E868CE" w:rsidP="00F96A2F">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F96A2F">
        <w:rPr>
          <w:rFonts w:ascii="Arial" w:eastAsia="Times New Roman" w:hAnsi="Arial" w:cs="Arial"/>
          <w:sz w:val="18"/>
          <w:szCs w:val="18"/>
          <w:lang w:eastAsia="fr-FR"/>
        </w:rPr>
        <w:t xml:space="preserve">: </w:t>
      </w:r>
      <w:r w:rsidR="00A11371" w:rsidRPr="00F96A2F">
        <w:rPr>
          <w:rFonts w:ascii="Arial" w:eastAsia="Times New Roman" w:hAnsi="Arial" w:cs="Arial"/>
          <w:sz w:val="18"/>
          <w:szCs w:val="18"/>
          <w:lang w:eastAsia="fr-FR"/>
        </w:rPr>
        <w:t>60</w:t>
      </w:r>
      <w:r w:rsidR="0049780F" w:rsidRPr="00F96A2F">
        <w:rPr>
          <w:rFonts w:ascii="Arial" w:eastAsia="Times New Roman" w:hAnsi="Arial" w:cs="Arial"/>
          <w:sz w:val="18"/>
          <w:szCs w:val="18"/>
          <w:lang w:eastAsia="fr-FR"/>
        </w:rPr>
        <w:t xml:space="preserve"> cm</w:t>
      </w:r>
    </w:p>
    <w:p w:rsidR="0049780F" w:rsidRPr="00F96A2F" w:rsidRDefault="007F01F9" w:rsidP="00F96A2F">
      <w:pPr>
        <w:spacing w:line="240" w:lineRule="auto"/>
        <w:rPr>
          <w:rFonts w:ascii="Arial" w:eastAsia="Times New Roman" w:hAnsi="Arial" w:cs="Arial"/>
          <w:sz w:val="18"/>
          <w:szCs w:val="18"/>
          <w:lang w:eastAsia="fr-FR"/>
        </w:rPr>
      </w:pPr>
      <w:r w:rsidRPr="00F96A2F">
        <w:rPr>
          <w:rFonts w:ascii="Arial" w:eastAsia="Times New Roman" w:hAnsi="Arial" w:cs="Arial"/>
          <w:sz w:val="18"/>
          <w:szCs w:val="18"/>
          <w:lang w:eastAsia="fr-FR"/>
        </w:rPr>
        <w:t>Largeur</w:t>
      </w:r>
      <w:r w:rsidR="00A11371" w:rsidRPr="00F96A2F">
        <w:rPr>
          <w:rFonts w:ascii="Arial" w:eastAsia="Times New Roman" w:hAnsi="Arial" w:cs="Arial"/>
          <w:sz w:val="18"/>
          <w:szCs w:val="18"/>
          <w:lang w:eastAsia="fr-FR"/>
        </w:rPr>
        <w:t xml:space="preserve">: 45 cm </w:t>
      </w:r>
    </w:p>
    <w:p w:rsidR="0049780F" w:rsidRPr="00F96A2F" w:rsidRDefault="00E868CE" w:rsidP="00F96A2F">
      <w:pPr>
        <w:spacing w:line="240" w:lineRule="auto"/>
        <w:rPr>
          <w:rFonts w:ascii="Arial" w:hAnsi="Arial" w:cs="Arial"/>
          <w:sz w:val="18"/>
          <w:szCs w:val="18"/>
        </w:rPr>
      </w:pPr>
      <w:r>
        <w:rPr>
          <w:rFonts w:ascii="Arial" w:hAnsi="Arial" w:cs="Arial"/>
          <w:sz w:val="18"/>
          <w:szCs w:val="18"/>
        </w:rPr>
        <w:t>Epaisseur</w:t>
      </w:r>
      <w:r w:rsidR="0049780F" w:rsidRPr="00F96A2F">
        <w:rPr>
          <w:rFonts w:ascii="Arial" w:eastAsia="Times New Roman" w:hAnsi="Arial" w:cs="Arial"/>
          <w:sz w:val="18"/>
          <w:szCs w:val="18"/>
          <w:lang w:eastAsia="fr-FR"/>
        </w:rPr>
        <w:t xml:space="preserve">: </w:t>
      </w:r>
      <w:r w:rsidR="0049780F" w:rsidRPr="00F96A2F">
        <w:rPr>
          <w:rFonts w:ascii="Arial" w:hAnsi="Arial" w:cs="Arial"/>
          <w:sz w:val="18"/>
          <w:szCs w:val="18"/>
        </w:rPr>
        <w:t>6</w:t>
      </w:r>
      <w:r w:rsidR="007F01F9" w:rsidRPr="00F96A2F">
        <w:rPr>
          <w:rFonts w:ascii="Arial" w:hAnsi="Arial" w:cs="Arial"/>
          <w:sz w:val="18"/>
          <w:szCs w:val="18"/>
        </w:rPr>
        <w:t>*</w:t>
      </w:r>
      <w:r w:rsidR="0049780F" w:rsidRPr="00F96A2F">
        <w:rPr>
          <w:rFonts w:ascii="Arial" w:hAnsi="Arial" w:cs="Arial"/>
          <w:sz w:val="18"/>
          <w:szCs w:val="18"/>
        </w:rPr>
        <w:t>, 7, 8, 9, 10, 11, 12, 13, 14, 15,</w:t>
      </w:r>
      <w:r>
        <w:rPr>
          <w:rFonts w:ascii="Arial" w:hAnsi="Arial" w:cs="Arial"/>
          <w:sz w:val="18"/>
          <w:szCs w:val="18"/>
        </w:rPr>
        <w:t xml:space="preserve"> </w:t>
      </w:r>
      <w:r w:rsidR="0049780F" w:rsidRPr="00F96A2F">
        <w:rPr>
          <w:rFonts w:ascii="Arial" w:hAnsi="Arial" w:cs="Arial"/>
          <w:sz w:val="18"/>
          <w:szCs w:val="18"/>
        </w:rPr>
        <w:t>16, 17, 18 cm (* épaisseur minimale pour cette application)</w:t>
      </w:r>
    </w:p>
    <w:p w:rsidR="0049780F" w:rsidRDefault="0049780F" w:rsidP="00F96A2F">
      <w:pPr>
        <w:spacing w:line="240" w:lineRule="auto"/>
        <w:rPr>
          <w:rFonts w:ascii="Arial" w:hAnsi="Arial" w:cs="Arial"/>
          <w:color w:val="0070C0"/>
          <w:sz w:val="18"/>
          <w:szCs w:val="18"/>
        </w:rPr>
      </w:pPr>
    </w:p>
    <w:p w:rsidR="00D90F71" w:rsidRPr="00F96A2F" w:rsidRDefault="00D90F71" w:rsidP="00F96A2F">
      <w:pPr>
        <w:spacing w:line="240" w:lineRule="auto"/>
        <w:rPr>
          <w:rFonts w:ascii="Arial" w:hAnsi="Arial" w:cs="Arial"/>
          <w:color w:val="0070C0"/>
          <w:sz w:val="18"/>
          <w:szCs w:val="18"/>
        </w:rPr>
      </w:pPr>
    </w:p>
    <w:p w:rsidR="00D90F71" w:rsidRDefault="00D90F71" w:rsidP="00F96A2F">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C06FF7" w:rsidRPr="00F96A2F" w:rsidRDefault="00C602FB" w:rsidP="00F96A2F">
      <w:pPr>
        <w:spacing w:line="240" w:lineRule="auto"/>
        <w:rPr>
          <w:rFonts w:ascii="Arial" w:hAnsi="Arial" w:cs="Arial"/>
          <w:color w:val="FF6600"/>
        </w:rPr>
      </w:pPr>
      <w:r w:rsidRPr="00F96A2F">
        <w:rPr>
          <w:rStyle w:val="MerkChar"/>
          <w:rFonts w:ascii="Arial" w:eastAsia="Times New Roman" w:hAnsi="Arial" w:cs="Arial"/>
          <w:b/>
          <w:color w:val="000000"/>
          <w:sz w:val="18"/>
          <w:szCs w:val="18"/>
          <w:lang w:eastAsia="fr-FR"/>
        </w:rPr>
        <w:tab/>
      </w:r>
      <w:r w:rsidRPr="00F96A2F">
        <w:rPr>
          <w:rStyle w:val="MerkChar"/>
          <w:rFonts w:ascii="Arial" w:eastAsia="Times New Roman" w:hAnsi="Arial" w:cs="Arial"/>
          <w:b/>
          <w:color w:val="000000"/>
          <w:sz w:val="18"/>
          <w:szCs w:val="18"/>
          <w:lang w:eastAsia="fr-FR"/>
        </w:rPr>
        <w:tab/>
      </w:r>
      <w:r w:rsidRPr="00F96A2F">
        <w:rPr>
          <w:rStyle w:val="MerkChar"/>
          <w:rFonts w:ascii="Arial" w:eastAsia="Times New Roman" w:hAnsi="Arial" w:cs="Arial"/>
          <w:b/>
          <w:color w:val="000000"/>
          <w:sz w:val="18"/>
          <w:szCs w:val="18"/>
          <w:lang w:eastAsia="fr-FR"/>
        </w:rPr>
        <w:tab/>
      </w:r>
      <w:r w:rsidRPr="00F96A2F">
        <w:rPr>
          <w:rStyle w:val="MerkChar"/>
          <w:rFonts w:ascii="Arial" w:eastAsia="Times New Roman" w:hAnsi="Arial" w:cs="Arial"/>
          <w:b/>
          <w:color w:val="000000"/>
          <w:sz w:val="18"/>
          <w:szCs w:val="18"/>
          <w:lang w:eastAsia="fr-FR"/>
        </w:rPr>
        <w:tab/>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78"/>
        <w:gridCol w:w="2552"/>
      </w:tblGrid>
      <w:tr w:rsidR="00C06FF7" w:rsidRPr="00F96A2F">
        <w:tc>
          <w:tcPr>
            <w:tcW w:w="5778" w:type="dxa"/>
          </w:tcPr>
          <w:p w:rsidR="00C06FF7" w:rsidRPr="00F96A2F" w:rsidRDefault="00C06FF7" w:rsidP="00F96A2F">
            <w:pPr>
              <w:rPr>
                <w:rStyle w:val="MerkChar"/>
                <w:rFonts w:ascii="Arial" w:hAnsi="Arial" w:cs="Arial"/>
              </w:rPr>
            </w:pPr>
            <w:r w:rsidRPr="00F96A2F">
              <w:rPr>
                <w:rFonts w:ascii="Arial" w:eastAsia="Times New Roman" w:hAnsi="Arial" w:cs="Arial"/>
                <w:sz w:val="18"/>
                <w:szCs w:val="18"/>
                <w:lang w:eastAsia="fr-FR"/>
              </w:rPr>
              <w:t xml:space="preserve">Conductivité thermique </w:t>
            </w:r>
            <w:proofErr w:type="spellStart"/>
            <w:r w:rsidRPr="00F96A2F">
              <w:rPr>
                <w:rFonts w:ascii="Arial" w:eastAsia="Times New Roman" w:hAnsi="Arial" w:cs="Arial"/>
                <w:sz w:val="18"/>
                <w:szCs w:val="18"/>
                <w:lang w:eastAsia="fr-FR"/>
              </w:rPr>
              <w:t>λ</w:t>
            </w:r>
            <w:r w:rsidRPr="00F96A2F">
              <w:rPr>
                <w:rFonts w:ascii="Arial" w:eastAsia="Times New Roman" w:hAnsi="Arial" w:cs="Arial"/>
                <w:sz w:val="18"/>
                <w:szCs w:val="18"/>
                <w:vertAlign w:val="subscript"/>
                <w:lang w:eastAsia="fr-FR"/>
              </w:rPr>
              <w:t>D</w:t>
            </w:r>
            <w:proofErr w:type="spellEnd"/>
            <w:r w:rsidRPr="00F96A2F">
              <w:rPr>
                <w:rFonts w:ascii="Arial" w:eastAsia="Times New Roman" w:hAnsi="Arial" w:cs="Arial"/>
                <w:sz w:val="18"/>
                <w:szCs w:val="18"/>
                <w:lang w:eastAsia="fr-FR"/>
              </w:rPr>
              <w:t xml:space="preserve"> (NBN EN 12667)</w:t>
            </w:r>
          </w:p>
        </w:tc>
        <w:tc>
          <w:tcPr>
            <w:tcW w:w="2552" w:type="dxa"/>
          </w:tcPr>
          <w:p w:rsidR="00C06FF7" w:rsidRPr="00F96A2F" w:rsidRDefault="00C06FF7" w:rsidP="00F96A2F">
            <w:pPr>
              <w:ind w:right="-1"/>
              <w:rPr>
                <w:rStyle w:val="MerkChar"/>
                <w:rFonts w:ascii="Arial" w:hAnsi="Arial" w:cs="Arial"/>
              </w:rPr>
            </w:pPr>
            <w:r w:rsidRPr="00F96A2F">
              <w:rPr>
                <w:rFonts w:ascii="Arial" w:hAnsi="Arial" w:cs="Arial"/>
                <w:color w:val="000000"/>
                <w:sz w:val="18"/>
                <w:szCs w:val="18"/>
              </w:rPr>
              <w:sym w:font="Symbol" w:char="F06C"/>
            </w:r>
            <w:r w:rsidRPr="00F96A2F">
              <w:rPr>
                <w:rFonts w:ascii="Arial" w:hAnsi="Arial" w:cs="Arial"/>
                <w:color w:val="000000"/>
                <w:sz w:val="18"/>
                <w:szCs w:val="18"/>
                <w:vertAlign w:val="subscript"/>
              </w:rPr>
              <w:t>D</w:t>
            </w:r>
            <w:r w:rsidRPr="00F96A2F">
              <w:rPr>
                <w:rFonts w:ascii="Arial" w:hAnsi="Arial" w:cs="Arial"/>
                <w:color w:val="000000"/>
                <w:sz w:val="18"/>
                <w:szCs w:val="18"/>
              </w:rPr>
              <w:t xml:space="preserve"> ≤</w:t>
            </w:r>
            <w:r w:rsidRPr="00F96A2F">
              <w:rPr>
                <w:rStyle w:val="MerkChar"/>
                <w:rFonts w:ascii="Arial" w:hAnsi="Arial" w:cs="Arial"/>
                <w:color w:val="000000"/>
                <w:sz w:val="18"/>
                <w:szCs w:val="18"/>
              </w:rPr>
              <w:t xml:space="preserve"> 0,041                    W/</w:t>
            </w:r>
            <w:proofErr w:type="spellStart"/>
            <w:r w:rsidRPr="00F96A2F">
              <w:rPr>
                <w:rStyle w:val="MerkChar"/>
                <w:rFonts w:ascii="Arial" w:hAnsi="Arial" w:cs="Arial"/>
                <w:color w:val="000000"/>
                <w:sz w:val="18"/>
                <w:szCs w:val="18"/>
              </w:rPr>
              <w:t>m.K</w:t>
            </w:r>
            <w:proofErr w:type="spellEnd"/>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Résistance au feu du verre cellulaire: </w:t>
            </w:r>
            <w:proofErr w:type="spellStart"/>
            <w:r w:rsidRPr="00F96A2F">
              <w:rPr>
                <w:rFonts w:ascii="Arial" w:eastAsia="Times New Roman" w:hAnsi="Arial" w:cs="Arial"/>
                <w:sz w:val="18"/>
                <w:szCs w:val="18"/>
                <w:lang w:eastAsia="fr-FR"/>
              </w:rPr>
              <w:t>Euroclasse</w:t>
            </w:r>
            <w:proofErr w:type="spellEnd"/>
            <w:r w:rsidRPr="00F96A2F">
              <w:rPr>
                <w:rFonts w:ascii="Arial" w:eastAsia="Times New Roman" w:hAnsi="Arial" w:cs="Arial"/>
                <w:sz w:val="18"/>
                <w:szCs w:val="18"/>
                <w:lang w:eastAsia="fr-FR"/>
              </w:rPr>
              <w:t xml:space="preserve"> A1</w:t>
            </w:r>
          </w:p>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  (suivant EN13501-1)</w:t>
            </w:r>
          </w:p>
        </w:tc>
        <w:tc>
          <w:tcPr>
            <w:tcW w:w="2552" w:type="dxa"/>
          </w:tcPr>
          <w:p w:rsidR="00C06FF7" w:rsidRPr="00F96A2F" w:rsidRDefault="00C06FF7" w:rsidP="00F96A2F">
            <w:pPr>
              <w:ind w:right="-1"/>
              <w:rPr>
                <w:rStyle w:val="MerkChar"/>
                <w:rFonts w:ascii="Arial" w:hAnsi="Arial" w:cs="Arial"/>
              </w:rPr>
            </w:pPr>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Comportement sous charge ponctuelle PL  (sous 1000 N)  </w:t>
            </w:r>
          </w:p>
          <w:p w:rsidR="00C06FF7" w:rsidRPr="00F96A2F" w:rsidRDefault="00C06FF7" w:rsidP="00F96A2F">
            <w:pPr>
              <w:ind w:right="2302"/>
              <w:rPr>
                <w:rFonts w:ascii="Arial" w:eastAsia="Times New Roman" w:hAnsi="Arial" w:cs="Arial"/>
                <w:sz w:val="18"/>
                <w:szCs w:val="18"/>
                <w:lang w:eastAsia="fr-FR"/>
              </w:rPr>
            </w:pPr>
            <w:r w:rsidRPr="00F96A2F">
              <w:rPr>
                <w:rFonts w:ascii="Arial" w:eastAsia="Times New Roman" w:hAnsi="Arial" w:cs="Arial"/>
                <w:sz w:val="18"/>
                <w:szCs w:val="18"/>
                <w:lang w:eastAsia="fr-FR"/>
              </w:rPr>
              <w:t>(NBN EN 12430)</w:t>
            </w:r>
          </w:p>
        </w:tc>
        <w:tc>
          <w:tcPr>
            <w:tcW w:w="2552"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 1,5 mm</w:t>
            </w:r>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Résistance à la compression ou contrainte de compression CS min  (EN 826-A)</w:t>
            </w:r>
          </w:p>
        </w:tc>
        <w:tc>
          <w:tcPr>
            <w:tcW w:w="2552"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 600 kPa, 6 kg/cm²</w:t>
            </w:r>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Résistance à la flexion BS  (EN12089)</w:t>
            </w:r>
          </w:p>
        </w:tc>
        <w:tc>
          <w:tcPr>
            <w:tcW w:w="2552"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 450 kPa</w:t>
            </w:r>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Résistance à la traction TR  (NBN EN 1607)</w:t>
            </w:r>
          </w:p>
        </w:tc>
        <w:tc>
          <w:tcPr>
            <w:tcW w:w="2552"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 100 kPa</w:t>
            </w:r>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Masse volumique (+/- 10 %)</w:t>
            </w:r>
          </w:p>
        </w:tc>
        <w:tc>
          <w:tcPr>
            <w:tcW w:w="2552"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115 kg/m³</w:t>
            </w:r>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Coefficient de dilatation linéaire </w:t>
            </w:r>
          </w:p>
        </w:tc>
        <w:tc>
          <w:tcPr>
            <w:tcW w:w="2552"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9*10</w:t>
            </w:r>
            <w:r w:rsidRPr="00F96A2F">
              <w:rPr>
                <w:rFonts w:ascii="Arial" w:eastAsia="Times New Roman" w:hAnsi="Arial" w:cs="Arial"/>
                <w:sz w:val="18"/>
                <w:szCs w:val="18"/>
                <w:vertAlign w:val="superscript"/>
                <w:lang w:eastAsia="fr-FR"/>
              </w:rPr>
              <w:t>-6</w:t>
            </w:r>
            <w:r w:rsidRPr="00F96A2F">
              <w:rPr>
                <w:rFonts w:ascii="Arial" w:eastAsia="Times New Roman" w:hAnsi="Arial" w:cs="Arial"/>
                <w:sz w:val="18"/>
                <w:szCs w:val="18"/>
                <w:lang w:eastAsia="fr-FR"/>
              </w:rPr>
              <w:t xml:space="preserve"> /K</w:t>
            </w:r>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Chaleur spécifique </w:t>
            </w:r>
          </w:p>
        </w:tc>
        <w:tc>
          <w:tcPr>
            <w:tcW w:w="2552"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1 kJ / </w:t>
            </w:r>
            <w:proofErr w:type="spellStart"/>
            <w:r w:rsidRPr="00F96A2F">
              <w:rPr>
                <w:rFonts w:ascii="Arial" w:eastAsia="Times New Roman" w:hAnsi="Arial" w:cs="Arial"/>
                <w:sz w:val="18"/>
                <w:szCs w:val="18"/>
                <w:lang w:eastAsia="fr-FR"/>
              </w:rPr>
              <w:t>kgK</w:t>
            </w:r>
            <w:proofErr w:type="spellEnd"/>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Diffusivité thermique </w:t>
            </w:r>
          </w:p>
        </w:tc>
        <w:tc>
          <w:tcPr>
            <w:tcW w:w="2552"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4.2x10</w:t>
            </w:r>
            <w:r w:rsidRPr="00F96A2F">
              <w:rPr>
                <w:rFonts w:ascii="Arial" w:eastAsia="Times New Roman" w:hAnsi="Arial" w:cs="Arial"/>
                <w:sz w:val="18"/>
                <w:szCs w:val="18"/>
                <w:vertAlign w:val="superscript"/>
                <w:lang w:eastAsia="fr-FR"/>
              </w:rPr>
              <w:t>-7</w:t>
            </w:r>
            <w:r w:rsidRPr="00F96A2F">
              <w:rPr>
                <w:rFonts w:ascii="Arial" w:eastAsia="Times New Roman" w:hAnsi="Arial" w:cs="Arial"/>
                <w:sz w:val="18"/>
                <w:szCs w:val="18"/>
                <w:lang w:eastAsia="fr-FR"/>
              </w:rPr>
              <w:t xml:space="preserve"> m²/sec</w:t>
            </w:r>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Stable dans le temps, aucune rétractation, ne se déforme pas; </w:t>
            </w:r>
          </w:p>
          <w:p w:rsidR="00C06FF7" w:rsidRPr="00F96A2F" w:rsidRDefault="00C06FF7" w:rsidP="00E868CE">
            <w:pPr>
              <w:rPr>
                <w:rFonts w:ascii="Arial" w:eastAsia="Times New Roman" w:hAnsi="Arial" w:cs="Arial"/>
                <w:sz w:val="18"/>
                <w:szCs w:val="18"/>
                <w:lang w:eastAsia="fr-FR"/>
              </w:rPr>
            </w:pPr>
            <w:r w:rsidRPr="00F96A2F">
              <w:rPr>
                <w:rFonts w:ascii="Arial" w:eastAsia="Times New Roman" w:hAnsi="Arial" w:cs="Arial"/>
                <w:sz w:val="18"/>
                <w:szCs w:val="18"/>
                <w:lang w:eastAsia="fr-FR"/>
              </w:rPr>
              <w:t>conformément</w:t>
            </w:r>
            <w:r w:rsidR="00E868CE">
              <w:rPr>
                <w:rFonts w:ascii="Arial" w:eastAsia="Times New Roman" w:hAnsi="Arial" w:cs="Arial"/>
                <w:sz w:val="18"/>
                <w:szCs w:val="18"/>
                <w:lang w:eastAsia="fr-FR"/>
              </w:rPr>
              <w:t xml:space="preserve"> aux exigences de l’</w:t>
            </w:r>
            <w:proofErr w:type="spellStart"/>
            <w:r w:rsidR="00E868CE">
              <w:rPr>
                <w:rFonts w:ascii="Arial" w:eastAsia="Times New Roman" w:hAnsi="Arial" w:cs="Arial"/>
                <w:sz w:val="18"/>
                <w:szCs w:val="18"/>
                <w:lang w:eastAsia="fr-FR"/>
              </w:rPr>
              <w:t>UEAtc</w:t>
            </w:r>
            <w:proofErr w:type="spellEnd"/>
            <w:r w:rsidR="00E868CE">
              <w:rPr>
                <w:rFonts w:ascii="Arial" w:eastAsia="Times New Roman" w:hAnsi="Arial" w:cs="Arial"/>
                <w:sz w:val="18"/>
                <w:szCs w:val="18"/>
                <w:lang w:eastAsia="fr-FR"/>
              </w:rPr>
              <w:t xml:space="preserve"> 3.4.1.</w:t>
            </w:r>
            <w:r w:rsidRPr="00F96A2F">
              <w:rPr>
                <w:rFonts w:ascii="Arial" w:eastAsia="Times New Roman" w:hAnsi="Arial" w:cs="Arial"/>
                <w:sz w:val="18"/>
                <w:szCs w:val="18"/>
                <w:lang w:eastAsia="fr-FR"/>
              </w:rPr>
              <w:t>: &lt; 0,5 %</w:t>
            </w:r>
          </w:p>
        </w:tc>
        <w:tc>
          <w:tcPr>
            <w:tcW w:w="2552" w:type="dxa"/>
          </w:tcPr>
          <w:p w:rsidR="00C06FF7" w:rsidRPr="00F96A2F" w:rsidRDefault="00C06FF7" w:rsidP="00F96A2F">
            <w:pPr>
              <w:rPr>
                <w:rFonts w:ascii="Arial" w:eastAsia="Times New Roman" w:hAnsi="Arial" w:cs="Arial"/>
                <w:b/>
                <w:color w:val="FF0000"/>
                <w:sz w:val="18"/>
                <w:szCs w:val="18"/>
                <w:lang w:eastAsia="fr-FR"/>
              </w:rPr>
            </w:pPr>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Non capillaire, non hygroscopique, imperméable</w:t>
            </w:r>
          </w:p>
        </w:tc>
        <w:tc>
          <w:tcPr>
            <w:tcW w:w="2552" w:type="dxa"/>
          </w:tcPr>
          <w:p w:rsidR="00C06FF7" w:rsidRPr="00F96A2F" w:rsidRDefault="00C06FF7" w:rsidP="00F96A2F">
            <w:pPr>
              <w:rPr>
                <w:rFonts w:ascii="Arial" w:eastAsia="Times New Roman" w:hAnsi="Arial" w:cs="Arial"/>
                <w:b/>
                <w:color w:val="FF0000"/>
                <w:sz w:val="18"/>
                <w:szCs w:val="18"/>
                <w:lang w:eastAsia="fr-FR"/>
              </w:rPr>
            </w:pPr>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Coefficient de résistanc</w:t>
            </w:r>
            <w:r w:rsidR="00E868CE">
              <w:rPr>
                <w:rFonts w:ascii="Arial" w:eastAsia="Times New Roman" w:hAnsi="Arial" w:cs="Arial"/>
                <w:sz w:val="18"/>
                <w:szCs w:val="18"/>
                <w:lang w:eastAsia="fr-FR"/>
              </w:rPr>
              <w:t xml:space="preserve">e à la diffusion de vapeur µ </w:t>
            </w:r>
            <w:r w:rsidRPr="00F96A2F">
              <w:rPr>
                <w:rFonts w:ascii="Arial" w:eastAsia="Times New Roman" w:hAnsi="Arial" w:cs="Arial"/>
                <w:sz w:val="18"/>
                <w:szCs w:val="18"/>
                <w:lang w:eastAsia="fr-FR"/>
              </w:rPr>
              <w:t>(EN ISO 10456)</w:t>
            </w:r>
          </w:p>
        </w:tc>
        <w:tc>
          <w:tcPr>
            <w:tcW w:w="2552"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µ  = ∞</w:t>
            </w:r>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Chimiquement neutre</w:t>
            </w:r>
          </w:p>
        </w:tc>
        <w:tc>
          <w:tcPr>
            <w:tcW w:w="2552" w:type="dxa"/>
          </w:tcPr>
          <w:p w:rsidR="00C06FF7" w:rsidRPr="00F96A2F" w:rsidRDefault="00C06FF7" w:rsidP="00F96A2F">
            <w:pPr>
              <w:rPr>
                <w:rFonts w:ascii="Arial" w:eastAsia="Times New Roman" w:hAnsi="Arial" w:cs="Arial"/>
                <w:b/>
                <w:color w:val="FF0000"/>
                <w:sz w:val="18"/>
                <w:szCs w:val="18"/>
                <w:lang w:eastAsia="fr-FR"/>
              </w:rPr>
            </w:pPr>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Classe de résistance à la compression </w:t>
            </w:r>
            <w:proofErr w:type="spellStart"/>
            <w:r w:rsidRPr="00F96A2F">
              <w:rPr>
                <w:rFonts w:ascii="Arial" w:eastAsia="Times New Roman" w:hAnsi="Arial" w:cs="Arial"/>
                <w:sz w:val="18"/>
                <w:szCs w:val="18"/>
                <w:lang w:eastAsia="fr-FR"/>
              </w:rPr>
              <w:t>UEAtc</w:t>
            </w:r>
            <w:proofErr w:type="spellEnd"/>
            <w:r w:rsidRPr="00F96A2F">
              <w:rPr>
                <w:rFonts w:ascii="Arial" w:eastAsia="Times New Roman" w:hAnsi="Arial" w:cs="Arial"/>
                <w:sz w:val="18"/>
                <w:szCs w:val="18"/>
                <w:lang w:eastAsia="fr-FR"/>
              </w:rPr>
              <w:t xml:space="preserve"> D(</w:t>
            </w:r>
            <w:proofErr w:type="spellStart"/>
            <w:r w:rsidRPr="00F96A2F">
              <w:rPr>
                <w:rFonts w:ascii="Arial" w:eastAsia="Times New Roman" w:hAnsi="Arial" w:cs="Arial"/>
                <w:sz w:val="18"/>
                <w:szCs w:val="18"/>
                <w:lang w:eastAsia="fr-FR"/>
              </w:rPr>
              <w:t>UEAtc</w:t>
            </w:r>
            <w:proofErr w:type="spellEnd"/>
            <w:r w:rsidRPr="00F96A2F">
              <w:rPr>
                <w:rFonts w:ascii="Arial" w:eastAsia="Times New Roman" w:hAnsi="Arial" w:cs="Arial"/>
                <w:sz w:val="18"/>
                <w:szCs w:val="18"/>
                <w:lang w:eastAsia="fr-FR"/>
              </w:rPr>
              <w:t xml:space="preserve"> § 4.51)</w:t>
            </w:r>
          </w:p>
        </w:tc>
        <w:tc>
          <w:tcPr>
            <w:tcW w:w="2552" w:type="dxa"/>
          </w:tcPr>
          <w:p w:rsidR="00C06FF7" w:rsidRPr="00F96A2F" w:rsidRDefault="00C06FF7" w:rsidP="00F96A2F">
            <w:pPr>
              <w:rPr>
                <w:rFonts w:ascii="Arial" w:eastAsia="Times New Roman" w:hAnsi="Arial" w:cs="Arial"/>
                <w:b/>
                <w:color w:val="FF0000"/>
                <w:sz w:val="18"/>
                <w:szCs w:val="18"/>
                <w:lang w:eastAsia="fr-FR"/>
              </w:rPr>
            </w:pPr>
          </w:p>
        </w:tc>
      </w:tr>
      <w:tr w:rsidR="00C06FF7" w:rsidRPr="00F96A2F">
        <w:tc>
          <w:tcPr>
            <w:tcW w:w="5778"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BRE Green guide rating</w:t>
            </w:r>
          </w:p>
        </w:tc>
        <w:tc>
          <w:tcPr>
            <w:tcW w:w="2552" w:type="dxa"/>
          </w:tcPr>
          <w:p w:rsidR="00C06FF7" w:rsidRPr="00F96A2F" w:rsidRDefault="00C06FF7" w:rsidP="00F96A2F">
            <w:pPr>
              <w:rPr>
                <w:rFonts w:ascii="Arial" w:eastAsia="Times New Roman" w:hAnsi="Arial" w:cs="Arial"/>
                <w:sz w:val="18"/>
                <w:szCs w:val="18"/>
                <w:lang w:eastAsia="fr-FR"/>
              </w:rPr>
            </w:pPr>
            <w:r w:rsidRPr="00F96A2F">
              <w:rPr>
                <w:rFonts w:ascii="Arial" w:eastAsia="Times New Roman" w:hAnsi="Arial" w:cs="Arial"/>
                <w:sz w:val="18"/>
                <w:szCs w:val="18"/>
                <w:lang w:eastAsia="fr-FR"/>
              </w:rPr>
              <w:t>Au moins  A</w:t>
            </w:r>
          </w:p>
        </w:tc>
      </w:tr>
    </w:tbl>
    <w:p w:rsidR="006C6F0B" w:rsidRPr="00F96A2F" w:rsidRDefault="006C6F0B" w:rsidP="00F96A2F">
      <w:pPr>
        <w:spacing w:line="240" w:lineRule="auto"/>
        <w:rPr>
          <w:rFonts w:ascii="Arial" w:eastAsia="Times New Roman" w:hAnsi="Arial" w:cs="Arial"/>
          <w:b/>
          <w:color w:val="FF0000"/>
          <w:sz w:val="18"/>
          <w:szCs w:val="18"/>
          <w:lang w:eastAsia="fr-FR"/>
        </w:rPr>
      </w:pPr>
    </w:p>
    <w:p w:rsidR="00C06FF7" w:rsidRPr="00F96A2F" w:rsidRDefault="00C06FF7" w:rsidP="00F96A2F">
      <w:pPr>
        <w:spacing w:line="240" w:lineRule="auto"/>
        <w:rPr>
          <w:rFonts w:ascii="Arial" w:eastAsia="Times New Roman" w:hAnsi="Arial" w:cs="Arial"/>
          <w:b/>
          <w:color w:val="FF0000"/>
          <w:sz w:val="18"/>
          <w:szCs w:val="18"/>
          <w:lang w:eastAsia="fr-FR"/>
        </w:rPr>
      </w:pPr>
    </w:p>
    <w:p w:rsidR="00B256C4" w:rsidRPr="00F96A2F" w:rsidRDefault="00B256C4" w:rsidP="00F96A2F">
      <w:pPr>
        <w:spacing w:line="240" w:lineRule="auto"/>
        <w:rPr>
          <w:rFonts w:ascii="Arial" w:eastAsia="Times New Roman" w:hAnsi="Arial" w:cs="Arial"/>
          <w:b/>
          <w:color w:val="FF0000"/>
          <w:sz w:val="18"/>
          <w:szCs w:val="18"/>
          <w:lang w:eastAsia="fr-FR"/>
        </w:rPr>
      </w:pPr>
      <w:r w:rsidRPr="00F96A2F">
        <w:rPr>
          <w:rFonts w:ascii="Arial" w:eastAsia="Times New Roman" w:hAnsi="Arial" w:cs="Arial"/>
          <w:b/>
          <w:color w:val="FF0000"/>
          <w:sz w:val="18"/>
          <w:szCs w:val="18"/>
          <w:lang w:eastAsia="fr-FR"/>
        </w:rPr>
        <w:t xml:space="preserve">Mise en </w:t>
      </w:r>
      <w:r w:rsidR="00221D16" w:rsidRPr="00F96A2F">
        <w:rPr>
          <w:rFonts w:ascii="Arial" w:eastAsia="Times New Roman" w:hAnsi="Arial" w:cs="Arial"/>
          <w:b/>
          <w:color w:val="FF0000"/>
          <w:sz w:val="18"/>
          <w:szCs w:val="18"/>
          <w:lang w:eastAsia="fr-FR"/>
        </w:rPr>
        <w:t>œuvre</w:t>
      </w:r>
    </w:p>
    <w:p w:rsidR="00110D57" w:rsidRPr="00F96A2F" w:rsidRDefault="00D90F71" w:rsidP="00F96A2F">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Préparation du support</w:t>
      </w:r>
      <w:r w:rsidR="00110D57" w:rsidRPr="00F96A2F">
        <w:rPr>
          <w:rFonts w:ascii="Arial" w:eastAsia="Times New Roman" w:hAnsi="Arial" w:cs="Arial"/>
          <w:b/>
          <w:color w:val="000000"/>
          <w:sz w:val="18"/>
          <w:szCs w:val="18"/>
          <w:lang w:eastAsia="fr-FR"/>
        </w:rPr>
        <w:t>:</w:t>
      </w:r>
    </w:p>
    <w:p w:rsidR="00044E09" w:rsidRPr="00F96A2F" w:rsidRDefault="00044E09" w:rsidP="00F96A2F">
      <w:pPr>
        <w:spacing w:line="240" w:lineRule="auto"/>
        <w:rPr>
          <w:rFonts w:ascii="Arial" w:eastAsia="Times New Roman" w:hAnsi="Arial" w:cs="Arial"/>
          <w:b/>
          <w:color w:val="000000"/>
          <w:sz w:val="18"/>
          <w:szCs w:val="18"/>
          <w:lang w:eastAsia="fr-FR"/>
        </w:rPr>
      </w:pPr>
    </w:p>
    <w:p w:rsidR="00044E09" w:rsidRPr="00F96A2F" w:rsidRDefault="00221D16" w:rsidP="00F96A2F">
      <w:pPr>
        <w:spacing w:line="240" w:lineRule="auto"/>
        <w:rPr>
          <w:rFonts w:ascii="Arial" w:eastAsia="Times New Roman" w:hAnsi="Arial" w:cs="Arial"/>
          <w:b/>
          <w:color w:val="000000"/>
          <w:sz w:val="18"/>
          <w:szCs w:val="18"/>
          <w:lang w:eastAsia="fr-FR"/>
        </w:rPr>
      </w:pPr>
      <w:r w:rsidRPr="00F96A2F">
        <w:rPr>
          <w:rFonts w:ascii="Arial" w:eastAsia="Times New Roman" w:hAnsi="Arial" w:cs="Arial"/>
          <w:b/>
          <w:color w:val="000000"/>
          <w:sz w:val="18"/>
          <w:szCs w:val="18"/>
          <w:lang w:eastAsia="fr-FR"/>
        </w:rPr>
        <w:t>*</w:t>
      </w:r>
      <w:r w:rsidR="00E868CE">
        <w:rPr>
          <w:rFonts w:ascii="Arial" w:eastAsia="Times New Roman" w:hAnsi="Arial" w:cs="Arial"/>
          <w:b/>
          <w:color w:val="000000"/>
          <w:sz w:val="18"/>
          <w:szCs w:val="18"/>
          <w:lang w:eastAsia="fr-FR"/>
        </w:rPr>
        <w:t>Option</w:t>
      </w:r>
      <w:r w:rsidR="00044E09" w:rsidRPr="00F96A2F">
        <w:rPr>
          <w:rFonts w:ascii="Arial" w:eastAsia="Times New Roman" w:hAnsi="Arial" w:cs="Arial"/>
          <w:b/>
          <w:color w:val="000000"/>
          <w:sz w:val="18"/>
          <w:szCs w:val="18"/>
          <w:lang w:eastAsia="fr-FR"/>
        </w:rPr>
        <w:t>: Toiture existante et protection du bâtiment </w:t>
      </w:r>
    </w:p>
    <w:p w:rsidR="00044E09" w:rsidRPr="00F96A2F" w:rsidRDefault="00044E09" w:rsidP="00F96A2F">
      <w:pPr>
        <w:spacing w:line="240" w:lineRule="auto"/>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Après avoir enlevé l’ensemble des couches jusqu'au support et appliqué un vernis d’adhérence, une membrane d’étanchéité bitumineuse sera collée en pleine adhérence au support au fur et à mesure de l’état d’avancement du démontage du complexe existant afin de protéger le bâtiment des intempéries. </w:t>
      </w:r>
    </w:p>
    <w:p w:rsidR="00044E09" w:rsidRPr="00F96A2F" w:rsidRDefault="00044E09" w:rsidP="00F96A2F">
      <w:pPr>
        <w:spacing w:line="240" w:lineRule="auto"/>
        <w:rPr>
          <w:rFonts w:ascii="Arial" w:eastAsia="Times New Roman" w:hAnsi="Arial" w:cs="Arial"/>
          <w:sz w:val="18"/>
          <w:szCs w:val="18"/>
          <w:lang w:eastAsia="fr-FR"/>
        </w:rPr>
      </w:pPr>
      <w:r w:rsidRPr="00F96A2F">
        <w:rPr>
          <w:rFonts w:ascii="Arial" w:eastAsia="Times New Roman" w:hAnsi="Arial" w:cs="Arial"/>
          <w:sz w:val="18"/>
          <w:szCs w:val="18"/>
          <w:lang w:eastAsia="fr-FR"/>
        </w:rPr>
        <w:t>En fin de journée, on veillera particulièrement à raccorder cette membrane avec le complexe existant.</w:t>
      </w:r>
    </w:p>
    <w:p w:rsidR="00044E09" w:rsidRPr="00F96A2F" w:rsidRDefault="00044E09" w:rsidP="00F96A2F">
      <w:pPr>
        <w:spacing w:line="240" w:lineRule="auto"/>
        <w:rPr>
          <w:rFonts w:ascii="Arial" w:eastAsia="Times New Roman" w:hAnsi="Arial" w:cs="Arial"/>
          <w:b/>
          <w:color w:val="000000"/>
          <w:sz w:val="18"/>
          <w:szCs w:val="18"/>
          <w:lang w:eastAsia="fr-FR"/>
        </w:rPr>
      </w:pPr>
    </w:p>
    <w:p w:rsidR="005A6A56" w:rsidRDefault="005A6A56" w:rsidP="00F96A2F">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br w:type="page"/>
      </w:r>
    </w:p>
    <w:p w:rsidR="00044E09" w:rsidRPr="00F96A2F" w:rsidRDefault="00044E09" w:rsidP="00F96A2F">
      <w:pPr>
        <w:spacing w:line="240" w:lineRule="auto"/>
        <w:rPr>
          <w:rFonts w:ascii="Arial" w:eastAsia="Times New Roman" w:hAnsi="Arial" w:cs="Arial"/>
          <w:b/>
          <w:color w:val="000000"/>
          <w:sz w:val="18"/>
          <w:szCs w:val="18"/>
          <w:lang w:eastAsia="fr-FR"/>
        </w:rPr>
      </w:pPr>
      <w:r w:rsidRPr="00F96A2F">
        <w:rPr>
          <w:rFonts w:ascii="Arial" w:eastAsia="Times New Roman" w:hAnsi="Arial" w:cs="Arial"/>
          <w:b/>
          <w:color w:val="000000"/>
          <w:sz w:val="18"/>
          <w:szCs w:val="18"/>
          <w:lang w:eastAsia="fr-FR"/>
        </w:rPr>
        <w:lastRenderedPageBreak/>
        <w:t xml:space="preserve">Préparation du support en bâtiment neuf:  </w:t>
      </w:r>
    </w:p>
    <w:p w:rsidR="00110D57" w:rsidRPr="00F96A2F" w:rsidRDefault="003265DB" w:rsidP="00F96A2F">
      <w:pPr>
        <w:spacing w:line="240" w:lineRule="auto"/>
        <w:rPr>
          <w:rFonts w:ascii="Arial" w:eastAsia="Times New Roman" w:hAnsi="Arial" w:cs="Arial"/>
          <w:color w:val="000000" w:themeColor="text1"/>
          <w:sz w:val="18"/>
          <w:szCs w:val="18"/>
          <w:lang w:eastAsia="fr-FR"/>
        </w:rPr>
      </w:pPr>
      <w:r w:rsidRPr="00F96A2F">
        <w:rPr>
          <w:rFonts w:ascii="Arial" w:eastAsia="Times New Roman" w:hAnsi="Arial" w:cs="Arial"/>
          <w:color w:val="000000" w:themeColor="text1"/>
          <w:sz w:val="18"/>
          <w:szCs w:val="18"/>
          <w:lang w:eastAsia="fr-FR"/>
        </w:rPr>
        <w:t>La paroi sera plane et exempt</w:t>
      </w:r>
      <w:r w:rsidR="000C705D" w:rsidRPr="00F96A2F">
        <w:rPr>
          <w:rFonts w:ascii="Arial" w:eastAsia="Times New Roman" w:hAnsi="Arial" w:cs="Arial"/>
          <w:color w:val="000000" w:themeColor="text1"/>
          <w:sz w:val="18"/>
          <w:szCs w:val="18"/>
          <w:lang w:eastAsia="fr-FR"/>
        </w:rPr>
        <w:t>e</w:t>
      </w:r>
      <w:r w:rsidRPr="00F96A2F">
        <w:rPr>
          <w:rFonts w:ascii="Arial" w:eastAsia="Times New Roman" w:hAnsi="Arial" w:cs="Arial"/>
          <w:color w:val="000000" w:themeColor="text1"/>
          <w:sz w:val="18"/>
          <w:szCs w:val="18"/>
          <w:lang w:eastAsia="fr-FR"/>
        </w:rPr>
        <w:t xml:space="preserve"> de bavures de mortier</w:t>
      </w:r>
      <w:r w:rsidR="00110D57" w:rsidRPr="00F96A2F">
        <w:rPr>
          <w:rFonts w:ascii="Arial" w:eastAsia="Times New Roman" w:hAnsi="Arial" w:cs="Arial"/>
          <w:color w:val="000000" w:themeColor="text1"/>
          <w:sz w:val="18"/>
          <w:szCs w:val="18"/>
          <w:lang w:eastAsia="fr-FR"/>
        </w:rPr>
        <w:t>.</w:t>
      </w:r>
    </w:p>
    <w:p w:rsidR="00FF0A6F" w:rsidRPr="00F96A2F" w:rsidRDefault="003265DB" w:rsidP="00F96A2F">
      <w:pPr>
        <w:spacing w:line="240" w:lineRule="auto"/>
        <w:rPr>
          <w:rFonts w:ascii="Arial" w:eastAsia="Times New Roman" w:hAnsi="Arial" w:cs="Arial"/>
          <w:color w:val="000000" w:themeColor="text1"/>
          <w:sz w:val="18"/>
          <w:szCs w:val="18"/>
          <w:lang w:eastAsia="fr-FR"/>
        </w:rPr>
      </w:pPr>
      <w:r w:rsidRPr="00F96A2F">
        <w:rPr>
          <w:rFonts w:ascii="Arial" w:eastAsia="Times New Roman" w:hAnsi="Arial" w:cs="Arial"/>
          <w:color w:val="000000" w:themeColor="text1"/>
          <w:sz w:val="18"/>
          <w:szCs w:val="18"/>
          <w:lang w:eastAsia="fr-FR"/>
        </w:rPr>
        <w:t xml:space="preserve">Un vernis d’adhérence </w:t>
      </w:r>
      <w:r w:rsidRPr="00F96A2F">
        <w:rPr>
          <w:rFonts w:ascii="Arial" w:hAnsi="Arial" w:cs="Arial"/>
          <w:color w:val="000000" w:themeColor="text1"/>
          <w:sz w:val="18"/>
          <w:szCs w:val="18"/>
        </w:rPr>
        <w:t>(PC</w:t>
      </w:r>
      <w:r w:rsidRPr="00F96A2F">
        <w:rPr>
          <w:rFonts w:ascii="Arial" w:hAnsi="Arial" w:cs="Arial"/>
          <w:color w:val="000000" w:themeColor="text1"/>
          <w:sz w:val="18"/>
          <w:szCs w:val="18"/>
          <w:vertAlign w:val="superscript"/>
        </w:rPr>
        <w:t>®</w:t>
      </w:r>
      <w:r w:rsidR="00953709" w:rsidRPr="00F96A2F">
        <w:rPr>
          <w:rFonts w:ascii="Arial" w:hAnsi="Arial" w:cs="Arial"/>
          <w:color w:val="000000" w:themeColor="text1"/>
          <w:sz w:val="18"/>
          <w:szCs w:val="18"/>
        </w:rPr>
        <w:t xml:space="preserve"> </w:t>
      </w:r>
      <w:r w:rsidRPr="00F96A2F">
        <w:rPr>
          <w:rFonts w:ascii="Arial" w:hAnsi="Arial" w:cs="Arial"/>
          <w:color w:val="000000" w:themeColor="text1"/>
          <w:sz w:val="18"/>
          <w:szCs w:val="18"/>
        </w:rPr>
        <w:t>EM ou émulsion de PC</w:t>
      </w:r>
      <w:r w:rsidRPr="00F96A2F">
        <w:rPr>
          <w:rFonts w:ascii="Arial" w:hAnsi="Arial" w:cs="Arial"/>
          <w:color w:val="000000" w:themeColor="text1"/>
          <w:sz w:val="18"/>
          <w:szCs w:val="18"/>
          <w:vertAlign w:val="superscript"/>
        </w:rPr>
        <w:t>®</w:t>
      </w:r>
      <w:r w:rsidR="00953709" w:rsidRPr="00F96A2F">
        <w:rPr>
          <w:rFonts w:ascii="Arial" w:hAnsi="Arial" w:cs="Arial"/>
          <w:color w:val="000000" w:themeColor="text1"/>
          <w:sz w:val="18"/>
          <w:szCs w:val="18"/>
          <w:vertAlign w:val="superscript"/>
        </w:rPr>
        <w:t xml:space="preserve"> </w:t>
      </w:r>
      <w:r w:rsidRPr="00F96A2F">
        <w:rPr>
          <w:rFonts w:ascii="Arial" w:hAnsi="Arial" w:cs="Arial"/>
          <w:color w:val="000000" w:themeColor="text1"/>
          <w:sz w:val="18"/>
          <w:szCs w:val="18"/>
        </w:rPr>
        <w:t xml:space="preserve">56 diluée </w:t>
      </w:r>
      <w:r w:rsidR="006A25AB" w:rsidRPr="00F96A2F">
        <w:rPr>
          <w:rFonts w:ascii="Arial" w:hAnsi="Arial" w:cs="Arial"/>
          <w:color w:val="000000" w:themeColor="text1"/>
          <w:sz w:val="18"/>
          <w:szCs w:val="18"/>
        </w:rPr>
        <w:t>à</w:t>
      </w:r>
      <w:r w:rsidRPr="00F96A2F">
        <w:rPr>
          <w:rFonts w:ascii="Arial" w:hAnsi="Arial" w:cs="Arial"/>
          <w:color w:val="000000" w:themeColor="text1"/>
          <w:sz w:val="18"/>
          <w:szCs w:val="18"/>
        </w:rPr>
        <w:t xml:space="preserve"> 1/10 dans l’eau)</w:t>
      </w:r>
      <w:r w:rsidRPr="00F96A2F">
        <w:rPr>
          <w:rFonts w:ascii="Arial" w:eastAsia="Times New Roman" w:hAnsi="Arial" w:cs="Arial"/>
          <w:color w:val="000000" w:themeColor="text1"/>
          <w:sz w:val="18"/>
          <w:szCs w:val="18"/>
          <w:lang w:eastAsia="fr-FR"/>
        </w:rPr>
        <w:t xml:space="preserve"> sera appliqué au rouleau sur la surface dépoussiérée (consommation: ± 0.3 l/m</w:t>
      </w:r>
      <w:r w:rsidRPr="00F96A2F">
        <w:rPr>
          <w:rFonts w:ascii="Arial" w:eastAsia="Times New Roman" w:hAnsi="Arial" w:cs="Arial"/>
          <w:color w:val="000000" w:themeColor="text1"/>
          <w:sz w:val="18"/>
          <w:szCs w:val="18"/>
          <w:vertAlign w:val="superscript"/>
          <w:lang w:eastAsia="fr-FR"/>
        </w:rPr>
        <w:t>2</w:t>
      </w:r>
      <w:r w:rsidRPr="00F96A2F">
        <w:rPr>
          <w:rFonts w:ascii="Arial" w:eastAsia="Times New Roman" w:hAnsi="Arial" w:cs="Arial"/>
          <w:color w:val="000000" w:themeColor="text1"/>
          <w:sz w:val="18"/>
          <w:szCs w:val="18"/>
          <w:lang w:eastAsia="fr-FR"/>
        </w:rPr>
        <w:t>). Ce vernis d’adhérence devra être complètement sec avant de débuter la pose de l’isolation</w:t>
      </w:r>
      <w:r w:rsidR="00FF0A6F" w:rsidRPr="00F96A2F">
        <w:rPr>
          <w:rFonts w:ascii="Arial" w:eastAsia="Times New Roman" w:hAnsi="Arial" w:cs="Arial"/>
          <w:color w:val="000000" w:themeColor="text1"/>
          <w:sz w:val="18"/>
          <w:szCs w:val="18"/>
          <w:lang w:eastAsia="fr-FR"/>
        </w:rPr>
        <w:t>.</w:t>
      </w:r>
    </w:p>
    <w:p w:rsidR="002C3A38" w:rsidRPr="00F96A2F" w:rsidRDefault="002C3A38" w:rsidP="00F96A2F">
      <w:pPr>
        <w:spacing w:line="240" w:lineRule="auto"/>
        <w:rPr>
          <w:rFonts w:ascii="Arial" w:eastAsia="Times New Roman" w:hAnsi="Arial" w:cs="Arial"/>
          <w:color w:val="000000" w:themeColor="text1"/>
          <w:sz w:val="18"/>
          <w:szCs w:val="18"/>
          <w:lang w:eastAsia="fr-FR"/>
        </w:rPr>
      </w:pPr>
      <w:r w:rsidRPr="00F96A2F">
        <w:rPr>
          <w:rFonts w:ascii="Arial" w:eastAsia="Times New Roman" w:hAnsi="Arial" w:cs="Arial"/>
          <w:color w:val="000000" w:themeColor="text1"/>
          <w:sz w:val="18"/>
          <w:szCs w:val="18"/>
          <w:lang w:eastAsia="fr-FR"/>
        </w:rPr>
        <w:t>Une base de</w:t>
      </w:r>
      <w:r w:rsidR="00E868CE">
        <w:rPr>
          <w:rFonts w:ascii="Arial" w:eastAsia="Times New Roman" w:hAnsi="Arial" w:cs="Arial"/>
          <w:color w:val="000000" w:themeColor="text1"/>
          <w:sz w:val="18"/>
          <w:szCs w:val="18"/>
          <w:lang w:eastAsia="fr-FR"/>
        </w:rPr>
        <w:t xml:space="preserve"> départ permanente horizontale </w:t>
      </w:r>
      <w:r w:rsidRPr="00F96A2F">
        <w:rPr>
          <w:rFonts w:ascii="Arial" w:eastAsia="Times New Roman" w:hAnsi="Arial" w:cs="Arial"/>
          <w:color w:val="000000" w:themeColor="text1"/>
          <w:sz w:val="18"/>
          <w:szCs w:val="18"/>
          <w:lang w:eastAsia="fr-FR"/>
        </w:rPr>
        <w:t>(servant de support à l’isolation) sera placée en pied de façade ou au-dessus de chaque ouverture.</w:t>
      </w:r>
    </w:p>
    <w:p w:rsidR="00FF0A6F" w:rsidRPr="00F96A2F" w:rsidRDefault="00FF0A6F" w:rsidP="00F96A2F">
      <w:pPr>
        <w:spacing w:line="240" w:lineRule="auto"/>
        <w:rPr>
          <w:rFonts w:ascii="Arial" w:eastAsia="Times New Roman" w:hAnsi="Arial" w:cs="Arial"/>
          <w:sz w:val="18"/>
          <w:szCs w:val="18"/>
          <w:lang w:eastAsia="fr-FR"/>
        </w:rPr>
      </w:pPr>
    </w:p>
    <w:p w:rsidR="0052185F" w:rsidRPr="00F96A2F" w:rsidRDefault="00FF0A6F" w:rsidP="00F96A2F">
      <w:pPr>
        <w:spacing w:line="240" w:lineRule="auto"/>
        <w:rPr>
          <w:rFonts w:ascii="Arial" w:eastAsia="Times New Roman" w:hAnsi="Arial" w:cs="Arial"/>
          <w:b/>
          <w:color w:val="000000"/>
          <w:sz w:val="18"/>
          <w:szCs w:val="18"/>
          <w:lang w:eastAsia="fr-FR"/>
        </w:rPr>
      </w:pPr>
      <w:r w:rsidRPr="00F96A2F">
        <w:rPr>
          <w:rFonts w:ascii="Arial" w:eastAsia="Times New Roman" w:hAnsi="Arial" w:cs="Arial"/>
          <w:b/>
          <w:color w:val="000000"/>
          <w:sz w:val="18"/>
          <w:szCs w:val="18"/>
          <w:lang w:eastAsia="fr-FR"/>
        </w:rPr>
        <w:t xml:space="preserve">Mise en </w:t>
      </w:r>
      <w:r w:rsidR="00221D16" w:rsidRPr="00F96A2F">
        <w:rPr>
          <w:rFonts w:ascii="Arial" w:eastAsia="Times New Roman" w:hAnsi="Arial" w:cs="Arial"/>
          <w:b/>
          <w:color w:val="000000"/>
          <w:sz w:val="18"/>
          <w:szCs w:val="18"/>
          <w:lang w:eastAsia="fr-FR"/>
        </w:rPr>
        <w:t>œuvre</w:t>
      </w:r>
      <w:r w:rsidRPr="00F96A2F">
        <w:rPr>
          <w:rFonts w:ascii="Arial" w:eastAsia="Times New Roman" w:hAnsi="Arial" w:cs="Arial"/>
          <w:b/>
          <w:color w:val="000000"/>
          <w:sz w:val="18"/>
          <w:szCs w:val="18"/>
          <w:lang w:eastAsia="fr-FR"/>
        </w:rPr>
        <w:t> </w:t>
      </w:r>
      <w:r w:rsidR="00B619DB" w:rsidRPr="00F96A2F">
        <w:rPr>
          <w:rFonts w:ascii="Arial" w:eastAsia="Times New Roman" w:hAnsi="Arial" w:cs="Arial"/>
          <w:b/>
          <w:color w:val="000000"/>
          <w:sz w:val="18"/>
          <w:szCs w:val="18"/>
          <w:lang w:eastAsia="fr-FR"/>
        </w:rPr>
        <w:t>de l’isolation</w:t>
      </w:r>
      <w:r w:rsidRPr="00F96A2F">
        <w:rPr>
          <w:rFonts w:ascii="Arial" w:eastAsia="Times New Roman" w:hAnsi="Arial" w:cs="Arial"/>
          <w:b/>
          <w:color w:val="000000"/>
          <w:sz w:val="18"/>
          <w:szCs w:val="18"/>
          <w:lang w:eastAsia="fr-FR"/>
        </w:rPr>
        <w:t>:</w:t>
      </w:r>
    </w:p>
    <w:p w:rsidR="00D365AE" w:rsidRPr="00F96A2F" w:rsidRDefault="00595750" w:rsidP="00F96A2F">
      <w:pPr>
        <w:spacing w:line="240" w:lineRule="auto"/>
        <w:rPr>
          <w:rFonts w:ascii="Arial" w:hAnsi="Arial" w:cs="Arial"/>
          <w:color w:val="000000" w:themeColor="text1"/>
        </w:rPr>
      </w:pPr>
      <w:r w:rsidRPr="00F96A2F">
        <w:rPr>
          <w:rFonts w:ascii="Arial" w:eastAsia="Times New Roman" w:hAnsi="Arial" w:cs="Arial"/>
          <w:color w:val="000000" w:themeColor="text1"/>
          <w:sz w:val="18"/>
          <w:szCs w:val="18"/>
          <w:lang w:eastAsia="fr-FR"/>
        </w:rPr>
        <w:t>La pos</w:t>
      </w:r>
      <w:r w:rsidR="00E868CE">
        <w:rPr>
          <w:rFonts w:ascii="Arial" w:eastAsia="Times New Roman" w:hAnsi="Arial" w:cs="Arial"/>
          <w:color w:val="000000" w:themeColor="text1"/>
          <w:sz w:val="18"/>
          <w:szCs w:val="18"/>
          <w:lang w:eastAsia="fr-FR"/>
        </w:rPr>
        <w:t xml:space="preserve">e se fera conformément à l’ATG </w:t>
      </w:r>
      <w:r w:rsidRPr="00F96A2F">
        <w:rPr>
          <w:rFonts w:ascii="Arial" w:eastAsia="Times New Roman" w:hAnsi="Arial" w:cs="Arial"/>
          <w:color w:val="000000" w:themeColor="text1"/>
          <w:sz w:val="18"/>
          <w:szCs w:val="18"/>
          <w:lang w:eastAsia="fr-FR"/>
        </w:rPr>
        <w:t>(#ATG 2121) de l’</w:t>
      </w:r>
      <w:proofErr w:type="spellStart"/>
      <w:r w:rsidRPr="00F96A2F">
        <w:rPr>
          <w:rFonts w:ascii="Arial" w:eastAsia="Times New Roman" w:hAnsi="Arial" w:cs="Arial"/>
          <w:color w:val="000000" w:themeColor="text1"/>
          <w:sz w:val="18"/>
          <w:szCs w:val="18"/>
          <w:lang w:eastAsia="fr-FR"/>
        </w:rPr>
        <w:t>UBAtc</w:t>
      </w:r>
      <w:proofErr w:type="spellEnd"/>
      <w:r w:rsidRPr="00F96A2F">
        <w:rPr>
          <w:rFonts w:ascii="Arial" w:eastAsia="Times New Roman" w:hAnsi="Arial" w:cs="Arial"/>
          <w:color w:val="000000" w:themeColor="text1"/>
          <w:sz w:val="18"/>
          <w:szCs w:val="18"/>
          <w:lang w:eastAsia="fr-FR"/>
        </w:rPr>
        <w:t>/BCCA portant sur l’isolation de toiture support de couverture métallique.</w:t>
      </w:r>
      <w:r w:rsidR="00E868CE">
        <w:rPr>
          <w:rFonts w:ascii="Arial" w:hAnsi="Arial" w:cs="Arial"/>
          <w:color w:val="000000" w:themeColor="text1"/>
        </w:rPr>
        <w:t xml:space="preserve"> </w:t>
      </w:r>
      <w:r w:rsidR="00D365AE" w:rsidRPr="00F96A2F">
        <w:rPr>
          <w:rFonts w:ascii="Arial" w:eastAsia="Times New Roman" w:hAnsi="Arial" w:cs="Arial"/>
          <w:color w:val="000000" w:themeColor="text1"/>
          <w:sz w:val="18"/>
          <w:szCs w:val="18"/>
          <w:lang w:eastAsia="fr-FR"/>
        </w:rPr>
        <w:t>En cas d’irrégularités du support de plus de 3 mm sous une règle de 60 cm</w:t>
      </w:r>
      <w:r w:rsidR="002213F5" w:rsidRPr="00F96A2F">
        <w:rPr>
          <w:rFonts w:ascii="Arial" w:eastAsia="Times New Roman" w:hAnsi="Arial" w:cs="Arial"/>
          <w:color w:val="000000" w:themeColor="text1"/>
          <w:sz w:val="18"/>
          <w:szCs w:val="18"/>
          <w:lang w:eastAsia="fr-FR"/>
        </w:rPr>
        <w:t xml:space="preserve"> et 5 mm sous une règle de 2 m</w:t>
      </w:r>
      <w:r w:rsidR="00D365AE" w:rsidRPr="00F96A2F">
        <w:rPr>
          <w:rFonts w:ascii="Arial" w:eastAsia="Times New Roman" w:hAnsi="Arial" w:cs="Arial"/>
          <w:color w:val="000000" w:themeColor="text1"/>
          <w:sz w:val="18"/>
          <w:szCs w:val="18"/>
          <w:lang w:eastAsia="fr-FR"/>
        </w:rPr>
        <w:t>, une couche d’égalisation sera nécessaire. Si un doute persiste, veuillez consulter le fabricant de l’isolant.</w:t>
      </w:r>
    </w:p>
    <w:p w:rsidR="005A37BC" w:rsidRPr="00F96A2F" w:rsidRDefault="005A37BC" w:rsidP="00F96A2F">
      <w:pPr>
        <w:spacing w:line="240" w:lineRule="auto"/>
        <w:rPr>
          <w:rFonts w:ascii="Arial" w:eastAsia="Times New Roman" w:hAnsi="Arial" w:cs="Arial"/>
          <w:color w:val="000000" w:themeColor="text1"/>
          <w:sz w:val="18"/>
          <w:szCs w:val="18"/>
          <w:lang w:eastAsia="fr-FR"/>
        </w:rPr>
      </w:pPr>
      <w:r w:rsidRPr="00F96A2F">
        <w:rPr>
          <w:rFonts w:ascii="Arial" w:eastAsia="Times New Roman" w:hAnsi="Arial" w:cs="Arial"/>
          <w:color w:val="000000" w:themeColor="text1"/>
          <w:sz w:val="18"/>
          <w:szCs w:val="18"/>
          <w:lang w:eastAsia="fr-FR"/>
        </w:rPr>
        <w:t>Les plaques d’isolation seront collées en pleine adhérence avec les joints étanches et décalés.</w:t>
      </w:r>
    </w:p>
    <w:p w:rsidR="00D365AE" w:rsidRPr="00F96A2F" w:rsidRDefault="00D365AE" w:rsidP="00F96A2F">
      <w:pPr>
        <w:spacing w:line="240" w:lineRule="auto"/>
        <w:rPr>
          <w:rFonts w:ascii="Arial" w:eastAsia="Times New Roman" w:hAnsi="Arial" w:cs="Arial"/>
          <w:color w:val="000000" w:themeColor="text1"/>
          <w:sz w:val="18"/>
          <w:szCs w:val="18"/>
          <w:lang w:eastAsia="fr-FR"/>
        </w:rPr>
      </w:pPr>
      <w:r w:rsidRPr="00F96A2F">
        <w:rPr>
          <w:rFonts w:ascii="Arial" w:eastAsia="Times New Roman" w:hAnsi="Arial" w:cs="Arial"/>
          <w:color w:val="000000" w:themeColor="text1"/>
          <w:sz w:val="18"/>
          <w:szCs w:val="18"/>
          <w:lang w:eastAsia="fr-FR"/>
        </w:rPr>
        <w:t>Une flaque de bitume chaud 110/30 (température comprise entre 200°C et 220°C) sera versée à l'aide d'un arrosoir sur une zone équivalente à la surface d'une plaque (consommation minimale: ± 5 kg/m</w:t>
      </w:r>
      <w:r w:rsidRPr="00F96A2F">
        <w:rPr>
          <w:rFonts w:ascii="Arial" w:eastAsia="Times New Roman" w:hAnsi="Arial" w:cs="Arial"/>
          <w:color w:val="000000" w:themeColor="text1"/>
          <w:sz w:val="18"/>
          <w:szCs w:val="18"/>
          <w:vertAlign w:val="superscript"/>
          <w:lang w:eastAsia="fr-FR"/>
        </w:rPr>
        <w:t>2</w:t>
      </w:r>
      <w:r w:rsidRPr="00F96A2F">
        <w:rPr>
          <w:rFonts w:ascii="Arial" w:eastAsia="Times New Roman" w:hAnsi="Arial" w:cs="Arial"/>
          <w:color w:val="000000" w:themeColor="text1"/>
          <w:sz w:val="18"/>
          <w:szCs w:val="18"/>
          <w:lang w:eastAsia="fr-FR"/>
        </w:rPr>
        <w:t>).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manière à c</w:t>
      </w:r>
      <w:r w:rsidR="00E868CE">
        <w:rPr>
          <w:rFonts w:ascii="Arial" w:eastAsia="Times New Roman" w:hAnsi="Arial" w:cs="Arial"/>
          <w:color w:val="000000" w:themeColor="text1"/>
          <w:sz w:val="18"/>
          <w:szCs w:val="18"/>
          <w:lang w:eastAsia="fr-FR"/>
        </w:rPr>
        <w:t xml:space="preserve">ombler les irrégularités. </w:t>
      </w:r>
      <w:r w:rsidRPr="00F96A2F">
        <w:rPr>
          <w:rFonts w:ascii="Arial" w:eastAsia="Times New Roman" w:hAnsi="Arial" w:cs="Arial"/>
          <w:color w:val="000000" w:themeColor="text1"/>
          <w:sz w:val="18"/>
          <w:szCs w:val="18"/>
          <w:lang w:eastAsia="fr-FR"/>
        </w:rPr>
        <w:t xml:space="preserve">Eviter de marcher sur les plaques avant que le bitume ne soit refroidi. Le but d'une telle pose est: le collage de l'isolation, l'égalisation du support et le remplissage des joints au bitume. Les plaques seront disposées en rangées parallèles, à joints alternés et bien serrés. </w:t>
      </w:r>
    </w:p>
    <w:p w:rsidR="00D365AE" w:rsidRPr="00F96A2F" w:rsidRDefault="005A4944" w:rsidP="00F96A2F">
      <w:pPr>
        <w:spacing w:line="240" w:lineRule="auto"/>
        <w:rPr>
          <w:rFonts w:ascii="Arial" w:eastAsia="Times New Roman" w:hAnsi="Arial" w:cs="Arial"/>
          <w:color w:val="000000" w:themeColor="text1"/>
          <w:sz w:val="18"/>
          <w:szCs w:val="18"/>
          <w:lang w:eastAsia="fr-FR"/>
        </w:rPr>
      </w:pPr>
      <w:r w:rsidRPr="00F96A2F">
        <w:rPr>
          <w:rFonts w:ascii="Arial" w:eastAsia="Times New Roman" w:hAnsi="Arial" w:cs="Arial"/>
          <w:color w:val="000000" w:themeColor="text1"/>
          <w:sz w:val="18"/>
          <w:szCs w:val="18"/>
          <w:lang w:eastAsia="fr-FR"/>
        </w:rPr>
        <w:t>Un glacis sera effectué en deux passes de bitume chaud. Ce surfaçage se réalisera à l’aide d’un arrosoir et ensuite d’une raclette sur toute la surfac</w:t>
      </w:r>
      <w:r w:rsidR="00E868CE">
        <w:rPr>
          <w:rFonts w:ascii="Arial" w:eastAsia="Times New Roman" w:hAnsi="Arial" w:cs="Arial"/>
          <w:color w:val="000000" w:themeColor="text1"/>
          <w:sz w:val="18"/>
          <w:szCs w:val="18"/>
          <w:lang w:eastAsia="fr-FR"/>
        </w:rPr>
        <w:t>e isolée (consommation minimale</w:t>
      </w:r>
      <w:r w:rsidRPr="00F96A2F">
        <w:rPr>
          <w:rFonts w:ascii="Arial" w:eastAsia="Times New Roman" w:hAnsi="Arial" w:cs="Arial"/>
          <w:color w:val="000000" w:themeColor="text1"/>
          <w:sz w:val="18"/>
          <w:szCs w:val="18"/>
          <w:lang w:eastAsia="fr-FR"/>
        </w:rPr>
        <w:t>: 2 kg/m</w:t>
      </w:r>
      <w:r w:rsidRPr="00F96A2F">
        <w:rPr>
          <w:rFonts w:ascii="Arial" w:eastAsia="Times New Roman" w:hAnsi="Arial" w:cs="Arial"/>
          <w:color w:val="000000" w:themeColor="text1"/>
          <w:sz w:val="18"/>
          <w:szCs w:val="18"/>
          <w:vertAlign w:val="superscript"/>
          <w:lang w:eastAsia="fr-FR"/>
        </w:rPr>
        <w:t>2</w:t>
      </w:r>
      <w:r w:rsidRPr="00F96A2F">
        <w:rPr>
          <w:rFonts w:ascii="Arial" w:eastAsia="Times New Roman" w:hAnsi="Arial" w:cs="Arial"/>
          <w:color w:val="000000" w:themeColor="text1"/>
          <w:sz w:val="18"/>
          <w:szCs w:val="18"/>
          <w:lang w:eastAsia="fr-FR"/>
        </w:rPr>
        <w:t xml:space="preserve">). Cette opération se fera pour chaque arrêt de travail, s’il y a un risque de pluie ou à la fin de chaque journée. Les chants des dernières plaques posées seront recouverts un glacis de bitume de manière à éviter la présence d’humidité entre et  sous les plaques de la dernière rangée. </w:t>
      </w:r>
    </w:p>
    <w:p w:rsidR="00241983" w:rsidRPr="00F96A2F" w:rsidRDefault="00241983" w:rsidP="00F96A2F">
      <w:pPr>
        <w:spacing w:line="240" w:lineRule="auto"/>
        <w:rPr>
          <w:rFonts w:ascii="Arial" w:eastAsia="Times New Roman" w:hAnsi="Arial" w:cs="Arial"/>
          <w:color w:val="000000" w:themeColor="text1"/>
          <w:sz w:val="18"/>
          <w:szCs w:val="18"/>
          <w:lang w:eastAsia="fr-FR"/>
        </w:rPr>
      </w:pPr>
      <w:r w:rsidRPr="00F96A2F">
        <w:rPr>
          <w:rFonts w:ascii="Arial" w:eastAsia="Times New Roman" w:hAnsi="Arial" w:cs="Arial"/>
          <w:color w:val="000000" w:themeColor="text1"/>
          <w:sz w:val="18"/>
          <w:szCs w:val="18"/>
          <w:lang w:eastAsia="fr-FR"/>
        </w:rPr>
        <w:t xml:space="preserve">Parallèlement aux travaux d’isolation, les plaquettes métalliques galvanisées </w:t>
      </w:r>
      <w:r w:rsidRPr="00F96A2F">
        <w:rPr>
          <w:rFonts w:ascii="Arial" w:hAnsi="Arial" w:cs="Arial"/>
          <w:color w:val="000000" w:themeColor="text1"/>
          <w:sz w:val="18"/>
          <w:szCs w:val="18"/>
        </w:rPr>
        <w:t>PC</w:t>
      </w:r>
      <w:r w:rsidRPr="00F96A2F">
        <w:rPr>
          <w:rFonts w:ascii="Arial" w:hAnsi="Arial" w:cs="Arial"/>
          <w:color w:val="000000" w:themeColor="text1"/>
          <w:sz w:val="18"/>
          <w:szCs w:val="18"/>
          <w:vertAlign w:val="superscript"/>
        </w:rPr>
        <w:t>®</w:t>
      </w:r>
      <w:r w:rsidR="00953709" w:rsidRPr="00F96A2F">
        <w:rPr>
          <w:rFonts w:ascii="Arial" w:hAnsi="Arial" w:cs="Arial"/>
          <w:color w:val="000000" w:themeColor="text1"/>
          <w:sz w:val="18"/>
          <w:szCs w:val="18"/>
        </w:rPr>
        <w:t xml:space="preserve"> </w:t>
      </w:r>
      <w:r w:rsidRPr="00F96A2F">
        <w:rPr>
          <w:rFonts w:ascii="Arial" w:hAnsi="Arial" w:cs="Arial"/>
          <w:color w:val="000000" w:themeColor="text1"/>
          <w:sz w:val="18"/>
          <w:szCs w:val="18"/>
        </w:rPr>
        <w:t>SP 150/150</w:t>
      </w:r>
      <w:r w:rsidRPr="00F96A2F">
        <w:rPr>
          <w:rFonts w:ascii="Arial" w:eastAsia="Times New Roman" w:hAnsi="Arial" w:cs="Arial"/>
          <w:color w:val="000000" w:themeColor="text1"/>
          <w:sz w:val="18"/>
          <w:szCs w:val="18"/>
          <w:lang w:eastAsia="fr-FR"/>
        </w:rPr>
        <w:t xml:space="preserve">, format 15 x 15 cm seront positionnées et placées. </w:t>
      </w:r>
      <w:r w:rsidR="005A4944" w:rsidRPr="00F96A2F">
        <w:rPr>
          <w:rFonts w:ascii="Arial" w:eastAsia="Times New Roman" w:hAnsi="Arial" w:cs="Arial"/>
          <w:color w:val="000000" w:themeColor="text1"/>
          <w:sz w:val="18"/>
          <w:szCs w:val="18"/>
          <w:lang w:eastAsia="fr-FR"/>
        </w:rPr>
        <w:t xml:space="preserve">Si des bacs profilés sont utilisés comme revêtement, ce seront des plaquettes métalliques galvanisées </w:t>
      </w:r>
      <w:r w:rsidR="005A4944" w:rsidRPr="00F96A2F">
        <w:rPr>
          <w:rFonts w:ascii="Arial" w:hAnsi="Arial" w:cs="Arial"/>
          <w:color w:val="000000" w:themeColor="text1"/>
          <w:sz w:val="18"/>
          <w:szCs w:val="18"/>
        </w:rPr>
        <w:t>PC</w:t>
      </w:r>
      <w:r w:rsidR="005A4944" w:rsidRPr="00F96A2F">
        <w:rPr>
          <w:rFonts w:ascii="Arial" w:hAnsi="Arial" w:cs="Arial"/>
          <w:color w:val="000000" w:themeColor="text1"/>
          <w:sz w:val="18"/>
          <w:szCs w:val="18"/>
          <w:vertAlign w:val="superscript"/>
        </w:rPr>
        <w:t>®</w:t>
      </w:r>
      <w:r w:rsidR="00953709" w:rsidRPr="00F96A2F">
        <w:rPr>
          <w:rFonts w:ascii="Arial" w:hAnsi="Arial" w:cs="Arial"/>
          <w:color w:val="000000" w:themeColor="text1"/>
          <w:sz w:val="18"/>
          <w:szCs w:val="18"/>
        </w:rPr>
        <w:t xml:space="preserve"> </w:t>
      </w:r>
      <w:r w:rsidR="005A4944" w:rsidRPr="00F96A2F">
        <w:rPr>
          <w:rFonts w:ascii="Arial" w:hAnsi="Arial" w:cs="Arial"/>
          <w:color w:val="000000" w:themeColor="text1"/>
          <w:sz w:val="18"/>
          <w:szCs w:val="18"/>
        </w:rPr>
        <w:t>SP 200/200</w:t>
      </w:r>
      <w:r w:rsidR="00E868CE">
        <w:rPr>
          <w:rFonts w:ascii="Arial" w:eastAsia="Times New Roman" w:hAnsi="Arial" w:cs="Arial"/>
          <w:color w:val="000000" w:themeColor="text1"/>
          <w:sz w:val="18"/>
          <w:szCs w:val="18"/>
          <w:lang w:eastAsia="fr-FR"/>
        </w:rPr>
        <w:t>, format 20 x 20 cm,</w:t>
      </w:r>
      <w:r w:rsidR="005A4944" w:rsidRPr="00F96A2F">
        <w:rPr>
          <w:rFonts w:ascii="Arial" w:eastAsia="Times New Roman" w:hAnsi="Arial" w:cs="Arial"/>
          <w:color w:val="000000" w:themeColor="text1"/>
          <w:sz w:val="18"/>
          <w:szCs w:val="18"/>
          <w:lang w:eastAsia="fr-FR"/>
        </w:rPr>
        <w:t xml:space="preserve"> qui seront positionnées. </w:t>
      </w:r>
      <w:r w:rsidR="005369AA" w:rsidRPr="00F96A2F">
        <w:rPr>
          <w:rFonts w:ascii="Arial" w:eastAsia="Times New Roman" w:hAnsi="Arial" w:cs="Arial"/>
          <w:color w:val="000000" w:themeColor="text1"/>
          <w:sz w:val="18"/>
          <w:szCs w:val="18"/>
          <w:lang w:eastAsia="fr-FR"/>
        </w:rPr>
        <w:t>Ces plaquettes de 1,5 mm d’épaisseur sont pliées en forme de U, les retours étant dentés de manière à pouvoir être enchâssées dans l’isolation</w:t>
      </w:r>
      <w:r w:rsidR="00F319C6" w:rsidRPr="00F96A2F">
        <w:rPr>
          <w:rFonts w:ascii="Arial" w:eastAsia="Times New Roman" w:hAnsi="Arial" w:cs="Arial"/>
          <w:color w:val="000000" w:themeColor="text1"/>
          <w:sz w:val="18"/>
          <w:szCs w:val="18"/>
          <w:lang w:eastAsia="fr-FR"/>
        </w:rPr>
        <w:t xml:space="preserve"> avec un maillet en bois plus large qu’elles</w:t>
      </w:r>
      <w:r w:rsidR="005369AA" w:rsidRPr="00F96A2F">
        <w:rPr>
          <w:rFonts w:ascii="Arial" w:eastAsia="Times New Roman" w:hAnsi="Arial" w:cs="Arial"/>
          <w:color w:val="000000" w:themeColor="text1"/>
          <w:sz w:val="18"/>
          <w:szCs w:val="18"/>
          <w:lang w:eastAsia="fr-FR"/>
        </w:rPr>
        <w:t xml:space="preserve">. Leurs nombre et positionnement seront fonction des spécificités du système et des exigences statiques. </w:t>
      </w:r>
      <w:r w:rsidR="00F319C6" w:rsidRPr="00F96A2F">
        <w:rPr>
          <w:rFonts w:ascii="Arial" w:eastAsia="Times New Roman" w:hAnsi="Arial" w:cs="Arial"/>
          <w:color w:val="000000" w:themeColor="text1"/>
          <w:sz w:val="18"/>
          <w:szCs w:val="18"/>
          <w:lang w:eastAsia="fr-FR"/>
        </w:rPr>
        <w:t xml:space="preserve">Le bitume sous les plaquettes métallique sera réchauffé à la flamme </w:t>
      </w:r>
      <w:r w:rsidR="00670700" w:rsidRPr="00F96A2F">
        <w:rPr>
          <w:rFonts w:ascii="Arial" w:eastAsia="Times New Roman" w:hAnsi="Arial" w:cs="Arial"/>
          <w:color w:val="000000" w:themeColor="text1"/>
          <w:sz w:val="18"/>
          <w:szCs w:val="18"/>
          <w:lang w:eastAsia="fr-FR"/>
        </w:rPr>
        <w:t xml:space="preserve">et </w:t>
      </w:r>
      <w:r w:rsidR="00BB40E7" w:rsidRPr="00F96A2F">
        <w:rPr>
          <w:rFonts w:ascii="Arial" w:eastAsia="Times New Roman" w:hAnsi="Arial" w:cs="Arial"/>
          <w:color w:val="000000" w:themeColor="text1"/>
          <w:sz w:val="18"/>
          <w:szCs w:val="18"/>
          <w:lang w:eastAsia="fr-FR"/>
        </w:rPr>
        <w:t xml:space="preserve">elles seront </w:t>
      </w:r>
      <w:r w:rsidR="00670700" w:rsidRPr="00F96A2F">
        <w:rPr>
          <w:rFonts w:ascii="Arial" w:eastAsia="Times New Roman" w:hAnsi="Arial" w:cs="Arial"/>
          <w:color w:val="000000" w:themeColor="text1"/>
          <w:sz w:val="18"/>
          <w:szCs w:val="18"/>
          <w:lang w:eastAsia="fr-FR"/>
        </w:rPr>
        <w:t>enchâssées</w:t>
      </w:r>
      <w:r w:rsidR="00F319C6" w:rsidRPr="00F96A2F">
        <w:rPr>
          <w:rFonts w:ascii="Arial" w:eastAsia="Times New Roman" w:hAnsi="Arial" w:cs="Arial"/>
          <w:color w:val="000000" w:themeColor="text1"/>
          <w:sz w:val="18"/>
          <w:szCs w:val="18"/>
          <w:lang w:eastAsia="fr-FR"/>
        </w:rPr>
        <w:t xml:space="preserve"> de telle sorte qu’elles soient complètement adhérentes</w:t>
      </w:r>
      <w:r w:rsidR="00670700" w:rsidRPr="00F96A2F">
        <w:rPr>
          <w:rFonts w:ascii="Arial" w:eastAsia="Times New Roman" w:hAnsi="Arial" w:cs="Arial"/>
          <w:color w:val="000000" w:themeColor="text1"/>
          <w:sz w:val="18"/>
          <w:szCs w:val="18"/>
          <w:lang w:eastAsia="fr-FR"/>
        </w:rPr>
        <w:t xml:space="preserve">. Les plaquettes seront positionnées de </w:t>
      </w:r>
      <w:r w:rsidR="00F319C6" w:rsidRPr="00F96A2F">
        <w:rPr>
          <w:rFonts w:ascii="Arial" w:eastAsia="Times New Roman" w:hAnsi="Arial" w:cs="Arial"/>
          <w:color w:val="000000" w:themeColor="text1"/>
          <w:sz w:val="18"/>
          <w:szCs w:val="18"/>
          <w:lang w:eastAsia="fr-FR"/>
        </w:rPr>
        <w:t>manière à ce que</w:t>
      </w:r>
      <w:r w:rsidR="00670700" w:rsidRPr="00F96A2F">
        <w:rPr>
          <w:rFonts w:ascii="Arial" w:eastAsia="Times New Roman" w:hAnsi="Arial" w:cs="Arial"/>
          <w:color w:val="000000" w:themeColor="text1"/>
          <w:sz w:val="18"/>
          <w:szCs w:val="18"/>
          <w:lang w:eastAsia="fr-FR"/>
        </w:rPr>
        <w:t xml:space="preserve"> les retours dentés </w:t>
      </w:r>
      <w:r w:rsidR="00F319C6" w:rsidRPr="00F96A2F">
        <w:rPr>
          <w:rFonts w:ascii="Arial" w:eastAsia="Times New Roman" w:hAnsi="Arial" w:cs="Arial"/>
          <w:color w:val="000000" w:themeColor="text1"/>
          <w:sz w:val="18"/>
          <w:szCs w:val="18"/>
          <w:lang w:eastAsia="fr-FR"/>
        </w:rPr>
        <w:t>s’opposent aux mouvements de dilatation du revêtement</w:t>
      </w:r>
      <w:r w:rsidR="00670700" w:rsidRPr="00F96A2F">
        <w:rPr>
          <w:rFonts w:ascii="Arial" w:eastAsia="Times New Roman" w:hAnsi="Arial" w:cs="Arial"/>
          <w:color w:val="000000" w:themeColor="text1"/>
          <w:sz w:val="18"/>
          <w:szCs w:val="18"/>
          <w:lang w:eastAsia="fr-FR"/>
        </w:rPr>
        <w:t xml:space="preserve">. </w:t>
      </w:r>
      <w:r w:rsidR="00F319C6" w:rsidRPr="00F96A2F">
        <w:rPr>
          <w:rFonts w:ascii="Arial" w:eastAsia="Times New Roman" w:hAnsi="Arial" w:cs="Arial"/>
          <w:color w:val="000000" w:themeColor="text1"/>
          <w:sz w:val="18"/>
          <w:szCs w:val="18"/>
          <w:lang w:eastAsia="fr-FR"/>
        </w:rPr>
        <w:t>Leur livraison  est à charge du poseur de l’isolation.</w:t>
      </w:r>
    </w:p>
    <w:p w:rsidR="007074CF" w:rsidRPr="00F96A2F" w:rsidRDefault="00F319C6" w:rsidP="00F96A2F">
      <w:pPr>
        <w:keepLines/>
        <w:tabs>
          <w:tab w:val="left" w:pos="220"/>
        </w:tabs>
        <w:spacing w:line="240" w:lineRule="auto"/>
        <w:ind w:right="142"/>
        <w:rPr>
          <w:rFonts w:ascii="Arial" w:eastAsia="Times New Roman" w:hAnsi="Arial" w:cs="Arial"/>
          <w:color w:val="000000" w:themeColor="text1"/>
          <w:sz w:val="18"/>
          <w:szCs w:val="18"/>
          <w:lang w:eastAsia="fr-FR"/>
        </w:rPr>
      </w:pPr>
      <w:r w:rsidRPr="00F96A2F">
        <w:rPr>
          <w:rFonts w:ascii="Arial" w:eastAsia="Times New Roman" w:hAnsi="Arial" w:cs="Arial"/>
          <w:color w:val="000000" w:themeColor="text1"/>
          <w:sz w:val="18"/>
          <w:szCs w:val="18"/>
          <w:lang w:eastAsia="fr-FR"/>
        </w:rPr>
        <w:t>Une membrane bitumineuse armée de polyester (minimum 180 gr/m2) sera soudée bord à bord (sans recouvrement) sur toute la surface.</w:t>
      </w:r>
      <w:r w:rsidR="005623C0" w:rsidRPr="00F96A2F">
        <w:rPr>
          <w:rFonts w:ascii="Arial" w:hAnsi="Arial" w:cs="Arial"/>
          <w:color w:val="000000" w:themeColor="text1"/>
          <w:sz w:val="20"/>
          <w:lang w:val="fr-FR"/>
        </w:rPr>
        <w:t xml:space="preserve"> </w:t>
      </w:r>
      <w:r w:rsidR="005623C0" w:rsidRPr="00F96A2F">
        <w:rPr>
          <w:rFonts w:ascii="Arial" w:eastAsia="Times New Roman" w:hAnsi="Arial" w:cs="Arial"/>
          <w:color w:val="000000" w:themeColor="text1"/>
          <w:sz w:val="18"/>
          <w:szCs w:val="18"/>
          <w:lang w:eastAsia="fr-FR"/>
        </w:rPr>
        <w:t>Il est impératif de souder dans les plus brefs délais la membrane afin d’assurer la protection du bâtiment. Pour y parvenir, le poseur du revêtement à joint debout sera prévenu de la réalisation de la pose de l’isolant. Il effectuera le traçage de l’implantation des fixations du revêtement afin de permettre la mise en œuvre des plaquettes et de la membrane de répartition dans les plus brefs dé</w:t>
      </w:r>
      <w:r w:rsidR="00C06FF7" w:rsidRPr="00F96A2F">
        <w:rPr>
          <w:rFonts w:ascii="Arial" w:eastAsia="Times New Roman" w:hAnsi="Arial" w:cs="Arial"/>
          <w:color w:val="000000" w:themeColor="text1"/>
          <w:sz w:val="18"/>
          <w:szCs w:val="18"/>
          <w:lang w:eastAsia="fr-FR"/>
        </w:rPr>
        <w:t>lais</w:t>
      </w:r>
    </w:p>
    <w:p w:rsidR="007074CF" w:rsidRPr="00F96A2F" w:rsidRDefault="007074CF" w:rsidP="00F96A2F">
      <w:pPr>
        <w:keepLines/>
        <w:tabs>
          <w:tab w:val="left" w:pos="220"/>
        </w:tabs>
        <w:spacing w:line="240" w:lineRule="auto"/>
        <w:ind w:right="142"/>
        <w:rPr>
          <w:rFonts w:ascii="Arial" w:eastAsia="Times New Roman" w:hAnsi="Arial" w:cs="Arial"/>
          <w:b/>
          <w:color w:val="000000"/>
          <w:sz w:val="18"/>
          <w:szCs w:val="18"/>
          <w:lang w:eastAsia="fr-FR"/>
        </w:rPr>
      </w:pPr>
    </w:p>
    <w:p w:rsidR="005623C0" w:rsidRPr="00F96A2F" w:rsidRDefault="005623C0" w:rsidP="00F96A2F">
      <w:pPr>
        <w:keepLines/>
        <w:tabs>
          <w:tab w:val="left" w:pos="220"/>
        </w:tabs>
        <w:spacing w:line="240" w:lineRule="auto"/>
        <w:ind w:right="142"/>
        <w:rPr>
          <w:rFonts w:ascii="Arial" w:eastAsia="Times New Roman" w:hAnsi="Arial" w:cs="Arial"/>
          <w:b/>
          <w:color w:val="000000"/>
          <w:sz w:val="18"/>
          <w:szCs w:val="18"/>
          <w:lang w:eastAsia="fr-FR"/>
        </w:rPr>
      </w:pPr>
      <w:r w:rsidRPr="00F96A2F">
        <w:rPr>
          <w:rFonts w:ascii="Arial" w:eastAsia="Times New Roman" w:hAnsi="Arial" w:cs="Arial"/>
          <w:b/>
          <w:color w:val="000000"/>
          <w:sz w:val="18"/>
          <w:szCs w:val="18"/>
          <w:lang w:eastAsia="fr-FR"/>
        </w:rPr>
        <w:t xml:space="preserve"> Mise en </w:t>
      </w:r>
      <w:r w:rsidR="00221D16" w:rsidRPr="00F96A2F">
        <w:rPr>
          <w:rFonts w:ascii="Arial" w:eastAsia="Times New Roman" w:hAnsi="Arial" w:cs="Arial"/>
          <w:b/>
          <w:color w:val="000000"/>
          <w:sz w:val="18"/>
          <w:szCs w:val="18"/>
          <w:lang w:eastAsia="fr-FR"/>
        </w:rPr>
        <w:t>œuvre</w:t>
      </w:r>
      <w:r w:rsidRPr="00F96A2F">
        <w:rPr>
          <w:rFonts w:ascii="Arial" w:eastAsia="Times New Roman" w:hAnsi="Arial" w:cs="Arial"/>
          <w:b/>
          <w:color w:val="000000"/>
          <w:sz w:val="18"/>
          <w:szCs w:val="18"/>
          <w:lang w:eastAsia="fr-FR"/>
        </w:rPr>
        <w:t xml:space="preserve"> du revê</w:t>
      </w:r>
      <w:r w:rsidR="00D90F71">
        <w:rPr>
          <w:rFonts w:ascii="Arial" w:eastAsia="Times New Roman" w:hAnsi="Arial" w:cs="Arial"/>
          <w:b/>
          <w:color w:val="000000"/>
          <w:sz w:val="18"/>
          <w:szCs w:val="18"/>
          <w:lang w:eastAsia="fr-FR"/>
        </w:rPr>
        <w:t>tement à joint debout ou agrafé</w:t>
      </w:r>
      <w:r w:rsidRPr="00F96A2F">
        <w:rPr>
          <w:rFonts w:ascii="Arial" w:eastAsia="Times New Roman" w:hAnsi="Arial" w:cs="Arial"/>
          <w:b/>
          <w:color w:val="000000"/>
          <w:sz w:val="18"/>
          <w:szCs w:val="18"/>
          <w:lang w:eastAsia="fr-FR"/>
        </w:rPr>
        <w:t xml:space="preserve">: </w:t>
      </w:r>
    </w:p>
    <w:p w:rsidR="005623C0" w:rsidRPr="00F96A2F" w:rsidRDefault="005623C0" w:rsidP="00F96A2F">
      <w:pPr>
        <w:keepLines/>
        <w:tabs>
          <w:tab w:val="left" w:pos="220"/>
        </w:tabs>
        <w:spacing w:line="240" w:lineRule="auto"/>
        <w:ind w:right="142"/>
        <w:rPr>
          <w:rFonts w:ascii="Arial" w:hAnsi="Arial" w:cs="Arial"/>
          <w:b/>
          <w:color w:val="800000"/>
          <w:sz w:val="20"/>
          <w:u w:val="single"/>
        </w:rPr>
      </w:pPr>
    </w:p>
    <w:p w:rsidR="005623C0" w:rsidRPr="00F96A2F" w:rsidRDefault="00221D16" w:rsidP="00F96A2F">
      <w:pPr>
        <w:keepLines/>
        <w:tabs>
          <w:tab w:val="left" w:pos="220"/>
        </w:tabs>
        <w:spacing w:line="240" w:lineRule="auto"/>
        <w:ind w:right="142"/>
        <w:rPr>
          <w:rFonts w:ascii="Arial" w:eastAsia="Times New Roman" w:hAnsi="Arial" w:cs="Arial"/>
          <w:b/>
          <w:color w:val="000000"/>
          <w:sz w:val="18"/>
          <w:szCs w:val="18"/>
          <w:lang w:eastAsia="fr-FR"/>
        </w:rPr>
      </w:pPr>
      <w:r w:rsidRPr="00F96A2F">
        <w:rPr>
          <w:rFonts w:ascii="Arial" w:eastAsia="Times New Roman" w:hAnsi="Arial" w:cs="Arial"/>
          <w:b/>
          <w:color w:val="000000"/>
          <w:sz w:val="18"/>
          <w:szCs w:val="18"/>
          <w:lang w:eastAsia="fr-FR"/>
        </w:rPr>
        <w:t>*</w:t>
      </w:r>
      <w:r w:rsidR="005623C0" w:rsidRPr="00F96A2F">
        <w:rPr>
          <w:rFonts w:ascii="Arial" w:eastAsia="Times New Roman" w:hAnsi="Arial" w:cs="Arial"/>
          <w:b/>
          <w:color w:val="000000"/>
          <w:sz w:val="18"/>
          <w:szCs w:val="18"/>
          <w:lang w:eastAsia="fr-FR"/>
        </w:rPr>
        <w:t xml:space="preserve">Option: </w:t>
      </w:r>
      <w:r w:rsidRPr="00F96A2F">
        <w:rPr>
          <w:rFonts w:ascii="Arial" w:eastAsia="Times New Roman" w:hAnsi="Arial" w:cs="Arial"/>
          <w:b/>
          <w:color w:val="000000"/>
          <w:sz w:val="18"/>
          <w:szCs w:val="18"/>
          <w:lang w:eastAsia="fr-FR"/>
        </w:rPr>
        <w:t>Zinc protégé en sou</w:t>
      </w:r>
      <w:r w:rsidR="005623C0" w:rsidRPr="00F96A2F">
        <w:rPr>
          <w:rFonts w:ascii="Arial" w:eastAsia="Times New Roman" w:hAnsi="Arial" w:cs="Arial"/>
          <w:b/>
          <w:color w:val="000000"/>
          <w:sz w:val="18"/>
          <w:szCs w:val="18"/>
          <w:lang w:eastAsia="fr-FR"/>
        </w:rPr>
        <w:t>s</w:t>
      </w:r>
      <w:r w:rsidRPr="00F96A2F">
        <w:rPr>
          <w:rFonts w:ascii="Arial" w:eastAsia="Times New Roman" w:hAnsi="Arial" w:cs="Arial"/>
          <w:b/>
          <w:color w:val="000000"/>
          <w:sz w:val="18"/>
          <w:szCs w:val="18"/>
          <w:lang w:eastAsia="fr-FR"/>
        </w:rPr>
        <w:t xml:space="preserve"> </w:t>
      </w:r>
      <w:r w:rsidR="00D90F71">
        <w:rPr>
          <w:rFonts w:ascii="Arial" w:eastAsia="Times New Roman" w:hAnsi="Arial" w:cs="Arial"/>
          <w:b/>
          <w:color w:val="000000"/>
          <w:sz w:val="18"/>
          <w:szCs w:val="18"/>
          <w:lang w:eastAsia="fr-FR"/>
        </w:rPr>
        <w:t>face</w:t>
      </w:r>
      <w:r w:rsidR="005623C0" w:rsidRPr="00F96A2F">
        <w:rPr>
          <w:rFonts w:ascii="Arial" w:eastAsia="Times New Roman" w:hAnsi="Arial" w:cs="Arial"/>
          <w:b/>
          <w:color w:val="000000"/>
          <w:sz w:val="18"/>
          <w:szCs w:val="18"/>
          <w:lang w:eastAsia="fr-FR"/>
        </w:rPr>
        <w:t>:</w:t>
      </w:r>
    </w:p>
    <w:p w:rsidR="005623C0" w:rsidRPr="00F96A2F" w:rsidRDefault="005623C0" w:rsidP="00F96A2F">
      <w:pPr>
        <w:keepLines/>
        <w:tabs>
          <w:tab w:val="left" w:pos="220"/>
        </w:tabs>
        <w:spacing w:line="240" w:lineRule="auto"/>
        <w:ind w:right="142"/>
        <w:rPr>
          <w:rFonts w:ascii="Arial" w:eastAsia="Times New Roman" w:hAnsi="Arial" w:cs="Arial"/>
          <w:sz w:val="18"/>
          <w:szCs w:val="18"/>
          <w:lang w:eastAsia="fr-FR"/>
        </w:rPr>
      </w:pPr>
      <w:r w:rsidRPr="00F96A2F">
        <w:rPr>
          <w:rFonts w:ascii="Arial" w:eastAsia="Times New Roman" w:hAnsi="Arial" w:cs="Arial"/>
          <w:sz w:val="18"/>
          <w:szCs w:val="18"/>
          <w:lang w:eastAsia="fr-FR"/>
        </w:rPr>
        <w:t>Une couche de séparation en polyéthylène (épaisseur min. 0,05 mm) sera posée librement sur la membrane bitumineuse.</w:t>
      </w:r>
    </w:p>
    <w:p w:rsidR="005623C0" w:rsidRPr="00F96A2F" w:rsidRDefault="005623C0" w:rsidP="00F96A2F">
      <w:pPr>
        <w:keepLines/>
        <w:tabs>
          <w:tab w:val="left" w:pos="220"/>
        </w:tabs>
        <w:spacing w:line="240" w:lineRule="auto"/>
        <w:ind w:right="142"/>
        <w:rPr>
          <w:rFonts w:ascii="Arial" w:hAnsi="Arial" w:cs="Arial"/>
          <w:b/>
          <w:color w:val="800000"/>
          <w:sz w:val="20"/>
        </w:rPr>
      </w:pPr>
    </w:p>
    <w:p w:rsidR="005623C0" w:rsidRPr="00F96A2F" w:rsidRDefault="00221D16" w:rsidP="00F96A2F">
      <w:pPr>
        <w:keepLines/>
        <w:tabs>
          <w:tab w:val="left" w:pos="220"/>
        </w:tabs>
        <w:spacing w:line="240" w:lineRule="auto"/>
        <w:ind w:right="142"/>
        <w:rPr>
          <w:rFonts w:ascii="Arial" w:eastAsia="Times New Roman" w:hAnsi="Arial" w:cs="Arial"/>
          <w:b/>
          <w:color w:val="000000"/>
          <w:sz w:val="18"/>
          <w:szCs w:val="18"/>
          <w:lang w:eastAsia="fr-FR"/>
        </w:rPr>
      </w:pPr>
      <w:r w:rsidRPr="00F96A2F">
        <w:rPr>
          <w:rFonts w:ascii="Arial" w:eastAsia="Times New Roman" w:hAnsi="Arial" w:cs="Arial"/>
          <w:b/>
          <w:color w:val="000000"/>
          <w:sz w:val="18"/>
          <w:szCs w:val="18"/>
          <w:lang w:eastAsia="fr-FR"/>
        </w:rPr>
        <w:t>*</w:t>
      </w:r>
      <w:r w:rsidR="005623C0" w:rsidRPr="00F96A2F">
        <w:rPr>
          <w:rFonts w:ascii="Arial" w:eastAsia="Times New Roman" w:hAnsi="Arial" w:cs="Arial"/>
          <w:b/>
          <w:color w:val="000000"/>
          <w:sz w:val="18"/>
          <w:szCs w:val="18"/>
          <w:lang w:eastAsia="fr-FR"/>
        </w:rPr>
        <w:t>Option: Zinc non protégé en sous</w:t>
      </w:r>
      <w:r w:rsidRPr="00F96A2F">
        <w:rPr>
          <w:rFonts w:ascii="Arial" w:eastAsia="Times New Roman" w:hAnsi="Arial" w:cs="Arial"/>
          <w:b/>
          <w:color w:val="000000"/>
          <w:sz w:val="18"/>
          <w:szCs w:val="18"/>
          <w:lang w:eastAsia="fr-FR"/>
        </w:rPr>
        <w:t xml:space="preserve"> </w:t>
      </w:r>
      <w:r w:rsidR="00D90F71">
        <w:rPr>
          <w:rFonts w:ascii="Arial" w:eastAsia="Times New Roman" w:hAnsi="Arial" w:cs="Arial"/>
          <w:b/>
          <w:color w:val="000000"/>
          <w:sz w:val="18"/>
          <w:szCs w:val="18"/>
          <w:lang w:eastAsia="fr-FR"/>
        </w:rPr>
        <w:t>face</w:t>
      </w:r>
      <w:r w:rsidR="005623C0" w:rsidRPr="00F96A2F">
        <w:rPr>
          <w:rFonts w:ascii="Arial" w:eastAsia="Times New Roman" w:hAnsi="Arial" w:cs="Arial"/>
          <w:b/>
          <w:color w:val="000000"/>
          <w:sz w:val="18"/>
          <w:szCs w:val="18"/>
          <w:lang w:eastAsia="fr-FR"/>
        </w:rPr>
        <w:t>:</w:t>
      </w:r>
    </w:p>
    <w:p w:rsidR="005623C0" w:rsidRPr="00F96A2F" w:rsidRDefault="005623C0" w:rsidP="00F96A2F">
      <w:pPr>
        <w:keepLines/>
        <w:tabs>
          <w:tab w:val="left" w:pos="220"/>
        </w:tabs>
        <w:spacing w:line="240" w:lineRule="auto"/>
        <w:ind w:right="142"/>
        <w:rPr>
          <w:rFonts w:ascii="Arial" w:eastAsia="Times New Roman" w:hAnsi="Arial" w:cs="Arial"/>
          <w:sz w:val="18"/>
          <w:szCs w:val="18"/>
          <w:lang w:eastAsia="fr-FR"/>
        </w:rPr>
      </w:pPr>
      <w:r w:rsidRPr="00F96A2F">
        <w:rPr>
          <w:rFonts w:ascii="Arial" w:eastAsia="Times New Roman" w:hAnsi="Arial" w:cs="Arial"/>
          <w:sz w:val="18"/>
          <w:szCs w:val="18"/>
          <w:lang w:eastAsia="fr-FR"/>
        </w:rPr>
        <w:t>Une couche de séparation en polyamide (épaisseur 8mm) sera posée librement sur la membrane bitumineuse.</w:t>
      </w:r>
    </w:p>
    <w:p w:rsidR="005623C0" w:rsidRPr="00F96A2F" w:rsidRDefault="00E868CE" w:rsidP="00F96A2F">
      <w:pPr>
        <w:keepLines/>
        <w:tabs>
          <w:tab w:val="left" w:pos="220"/>
        </w:tabs>
        <w:spacing w:line="240" w:lineRule="auto"/>
        <w:ind w:right="142"/>
        <w:rPr>
          <w:rFonts w:ascii="Arial" w:eastAsia="Times New Roman" w:hAnsi="Arial" w:cs="Arial"/>
          <w:sz w:val="18"/>
          <w:szCs w:val="18"/>
          <w:lang w:eastAsia="fr-FR"/>
        </w:rPr>
      </w:pPr>
      <w:r>
        <w:rPr>
          <w:rFonts w:ascii="Arial" w:eastAsia="Times New Roman" w:hAnsi="Arial" w:cs="Arial"/>
          <w:sz w:val="18"/>
          <w:szCs w:val="18"/>
          <w:lang w:eastAsia="fr-FR"/>
        </w:rPr>
        <w:t>NB</w:t>
      </w:r>
      <w:r w:rsidR="005623C0" w:rsidRPr="00F96A2F">
        <w:rPr>
          <w:rFonts w:ascii="Arial" w:eastAsia="Times New Roman" w:hAnsi="Arial" w:cs="Arial"/>
          <w:sz w:val="18"/>
          <w:szCs w:val="18"/>
          <w:lang w:eastAsia="fr-FR"/>
        </w:rPr>
        <w:t>: Cette technique n’est pas applicable pour tous les types de zinc, veuillez consulter le fabricant.</w:t>
      </w:r>
    </w:p>
    <w:p w:rsidR="005623C0" w:rsidRPr="00F96A2F" w:rsidRDefault="005623C0" w:rsidP="00F96A2F">
      <w:pPr>
        <w:keepLines/>
        <w:tabs>
          <w:tab w:val="left" w:pos="220"/>
        </w:tabs>
        <w:spacing w:line="240" w:lineRule="auto"/>
        <w:ind w:right="142"/>
        <w:rPr>
          <w:rFonts w:ascii="Arial" w:hAnsi="Arial" w:cs="Arial"/>
          <w:b/>
          <w:color w:val="800000"/>
          <w:sz w:val="20"/>
        </w:rPr>
      </w:pPr>
    </w:p>
    <w:p w:rsidR="005623C0" w:rsidRPr="00F96A2F" w:rsidRDefault="00221D16" w:rsidP="00F96A2F">
      <w:pPr>
        <w:keepLines/>
        <w:tabs>
          <w:tab w:val="left" w:pos="220"/>
        </w:tabs>
        <w:spacing w:line="240" w:lineRule="auto"/>
        <w:ind w:right="142"/>
        <w:rPr>
          <w:rFonts w:ascii="Arial" w:eastAsia="Times New Roman" w:hAnsi="Arial" w:cs="Arial"/>
          <w:b/>
          <w:color w:val="000000"/>
          <w:sz w:val="18"/>
          <w:szCs w:val="18"/>
          <w:lang w:eastAsia="fr-FR"/>
        </w:rPr>
      </w:pPr>
      <w:r w:rsidRPr="00F96A2F">
        <w:rPr>
          <w:rFonts w:ascii="Arial" w:eastAsia="Times New Roman" w:hAnsi="Arial" w:cs="Arial"/>
          <w:b/>
          <w:color w:val="000000"/>
          <w:sz w:val="18"/>
          <w:szCs w:val="18"/>
          <w:lang w:eastAsia="fr-FR"/>
        </w:rPr>
        <w:t>*</w:t>
      </w:r>
      <w:r w:rsidR="005623C0" w:rsidRPr="00F96A2F">
        <w:rPr>
          <w:rFonts w:ascii="Arial" w:eastAsia="Times New Roman" w:hAnsi="Arial" w:cs="Arial"/>
          <w:b/>
          <w:color w:val="000000"/>
          <w:sz w:val="18"/>
          <w:szCs w:val="18"/>
          <w:lang w:eastAsia="fr-FR"/>
        </w:rPr>
        <w:t>Option</w:t>
      </w:r>
      <w:r w:rsidR="00D90F71">
        <w:rPr>
          <w:rFonts w:ascii="Arial" w:eastAsia="Times New Roman" w:hAnsi="Arial" w:cs="Arial"/>
          <w:b/>
          <w:color w:val="000000"/>
          <w:sz w:val="18"/>
          <w:szCs w:val="18"/>
          <w:lang w:eastAsia="fr-FR"/>
        </w:rPr>
        <w:t>: Aluminium</w:t>
      </w:r>
      <w:r w:rsidR="005623C0" w:rsidRPr="00F96A2F">
        <w:rPr>
          <w:rFonts w:ascii="Arial" w:eastAsia="Times New Roman" w:hAnsi="Arial" w:cs="Arial"/>
          <w:b/>
          <w:color w:val="000000"/>
          <w:sz w:val="18"/>
          <w:szCs w:val="18"/>
          <w:lang w:eastAsia="fr-FR"/>
        </w:rPr>
        <w:t>:</w:t>
      </w:r>
    </w:p>
    <w:p w:rsidR="005623C0" w:rsidRPr="00F96A2F" w:rsidRDefault="005623C0" w:rsidP="00F96A2F">
      <w:pPr>
        <w:keepLines/>
        <w:tabs>
          <w:tab w:val="left" w:pos="220"/>
        </w:tabs>
        <w:spacing w:line="240" w:lineRule="auto"/>
        <w:ind w:right="142"/>
        <w:rPr>
          <w:rFonts w:ascii="Arial" w:hAnsi="Arial" w:cs="Arial"/>
          <w:sz w:val="20"/>
        </w:rPr>
      </w:pPr>
      <w:r w:rsidRPr="00F96A2F">
        <w:rPr>
          <w:rFonts w:ascii="Arial" w:eastAsia="Times New Roman" w:hAnsi="Arial" w:cs="Arial"/>
          <w:sz w:val="18"/>
          <w:szCs w:val="18"/>
          <w:lang w:eastAsia="fr-FR"/>
        </w:rPr>
        <w:t xml:space="preserve">Une couche de séparation constituée d'un tissu de polyester non tissé d'au moins 170 gr/m² sera posée librement sur la membrane bitumineuse. </w:t>
      </w:r>
    </w:p>
    <w:p w:rsidR="005623C0" w:rsidRPr="00F96A2F" w:rsidRDefault="005623C0" w:rsidP="00F96A2F">
      <w:pPr>
        <w:keepLines/>
        <w:tabs>
          <w:tab w:val="left" w:pos="220"/>
        </w:tabs>
        <w:spacing w:line="240" w:lineRule="auto"/>
        <w:ind w:right="142"/>
        <w:rPr>
          <w:rFonts w:ascii="Arial" w:hAnsi="Arial" w:cs="Arial"/>
          <w:b/>
          <w:color w:val="800000"/>
          <w:sz w:val="20"/>
        </w:rPr>
      </w:pPr>
    </w:p>
    <w:p w:rsidR="005623C0" w:rsidRPr="00F96A2F" w:rsidRDefault="00221D16" w:rsidP="00F96A2F">
      <w:pPr>
        <w:keepLines/>
        <w:tabs>
          <w:tab w:val="left" w:pos="220"/>
        </w:tabs>
        <w:spacing w:line="240" w:lineRule="auto"/>
        <w:ind w:right="142"/>
        <w:rPr>
          <w:rFonts w:ascii="Arial" w:hAnsi="Arial" w:cs="Arial"/>
          <w:b/>
          <w:sz w:val="20"/>
        </w:rPr>
      </w:pPr>
      <w:r w:rsidRPr="00F96A2F">
        <w:rPr>
          <w:rFonts w:ascii="Arial" w:eastAsia="Times New Roman" w:hAnsi="Arial" w:cs="Arial"/>
          <w:b/>
          <w:color w:val="000000"/>
          <w:sz w:val="18"/>
          <w:szCs w:val="18"/>
          <w:lang w:eastAsia="fr-FR"/>
        </w:rPr>
        <w:t>*</w:t>
      </w:r>
      <w:r w:rsidR="00D90F71">
        <w:rPr>
          <w:rFonts w:ascii="Arial" w:eastAsia="Times New Roman" w:hAnsi="Arial" w:cs="Arial"/>
          <w:b/>
          <w:color w:val="000000"/>
          <w:sz w:val="18"/>
          <w:szCs w:val="18"/>
          <w:lang w:eastAsia="fr-FR"/>
        </w:rPr>
        <w:t>Option: Cuivre et Inox</w:t>
      </w:r>
      <w:r w:rsidR="005623C0" w:rsidRPr="00F96A2F">
        <w:rPr>
          <w:rFonts w:ascii="Arial" w:eastAsia="Times New Roman" w:hAnsi="Arial" w:cs="Arial"/>
          <w:b/>
          <w:color w:val="000000"/>
          <w:sz w:val="18"/>
          <w:szCs w:val="18"/>
          <w:lang w:eastAsia="fr-FR"/>
        </w:rPr>
        <w:t>:</w:t>
      </w:r>
      <w:r w:rsidR="005623C0" w:rsidRPr="00F96A2F">
        <w:rPr>
          <w:rFonts w:ascii="Arial" w:hAnsi="Arial" w:cs="Arial"/>
          <w:b/>
          <w:sz w:val="20"/>
        </w:rPr>
        <w:t xml:space="preserve"> </w:t>
      </w:r>
    </w:p>
    <w:p w:rsidR="005623C0" w:rsidRPr="00F96A2F" w:rsidRDefault="005623C0" w:rsidP="00F96A2F">
      <w:pPr>
        <w:keepLines/>
        <w:tabs>
          <w:tab w:val="left" w:pos="220"/>
        </w:tabs>
        <w:spacing w:line="240" w:lineRule="auto"/>
        <w:ind w:right="142"/>
        <w:rPr>
          <w:rFonts w:ascii="Arial" w:eastAsia="Times New Roman" w:hAnsi="Arial" w:cs="Arial"/>
          <w:sz w:val="18"/>
          <w:szCs w:val="18"/>
          <w:lang w:eastAsia="fr-FR"/>
        </w:rPr>
      </w:pPr>
      <w:r w:rsidRPr="00F96A2F">
        <w:rPr>
          <w:rFonts w:ascii="Arial" w:eastAsia="Times New Roman" w:hAnsi="Arial" w:cs="Arial"/>
          <w:sz w:val="18"/>
          <w:szCs w:val="18"/>
          <w:lang w:eastAsia="fr-FR"/>
        </w:rPr>
        <w:t>Il n’est pas nécessaire de prévoir une couche de glissement.</w:t>
      </w:r>
    </w:p>
    <w:p w:rsidR="00221D16" w:rsidRPr="00F96A2F" w:rsidRDefault="00221D16" w:rsidP="00F96A2F">
      <w:pPr>
        <w:spacing w:line="240" w:lineRule="auto"/>
        <w:rPr>
          <w:rFonts w:ascii="Arial" w:eastAsia="Times New Roman" w:hAnsi="Arial" w:cs="Arial"/>
          <w:b/>
          <w:color w:val="000000"/>
          <w:sz w:val="18"/>
          <w:szCs w:val="18"/>
          <w:lang w:eastAsia="fr-FR"/>
        </w:rPr>
      </w:pPr>
    </w:p>
    <w:p w:rsidR="00D50673" w:rsidRPr="00F96A2F" w:rsidRDefault="00D50673" w:rsidP="00F96A2F">
      <w:pPr>
        <w:spacing w:line="240" w:lineRule="auto"/>
        <w:rPr>
          <w:rFonts w:ascii="Arial" w:eastAsia="Times New Roman" w:hAnsi="Arial" w:cs="Arial"/>
          <w:b/>
          <w:color w:val="000000"/>
          <w:sz w:val="18"/>
          <w:szCs w:val="18"/>
          <w:lang w:eastAsia="fr-FR"/>
        </w:rPr>
      </w:pPr>
      <w:r w:rsidRPr="00F96A2F">
        <w:rPr>
          <w:rFonts w:ascii="Arial" w:eastAsia="Times New Roman" w:hAnsi="Arial" w:cs="Arial"/>
          <w:b/>
          <w:color w:val="000000"/>
          <w:sz w:val="18"/>
          <w:szCs w:val="18"/>
          <w:lang w:eastAsia="fr-FR"/>
        </w:rPr>
        <w:t>Dans tous les cas</w:t>
      </w:r>
    </w:p>
    <w:p w:rsidR="00D50673" w:rsidRPr="00F96A2F" w:rsidRDefault="00CB5C5A" w:rsidP="00F96A2F">
      <w:pPr>
        <w:spacing w:line="240" w:lineRule="auto"/>
        <w:rPr>
          <w:rFonts w:ascii="Arial" w:eastAsia="Times New Roman" w:hAnsi="Arial" w:cs="Arial"/>
          <w:sz w:val="18"/>
          <w:szCs w:val="18"/>
          <w:lang w:eastAsia="fr-FR"/>
        </w:rPr>
      </w:pPr>
      <w:r w:rsidRPr="00F96A2F">
        <w:rPr>
          <w:rFonts w:ascii="Arial" w:eastAsia="Times New Roman" w:hAnsi="Arial" w:cs="Arial"/>
          <w:sz w:val="18"/>
          <w:szCs w:val="18"/>
          <w:lang w:eastAsia="fr-FR"/>
        </w:rPr>
        <w:t>Le système de fixation d</w:t>
      </w:r>
      <w:r w:rsidR="005623C0" w:rsidRPr="00F96A2F">
        <w:rPr>
          <w:rFonts w:ascii="Arial" w:eastAsia="Times New Roman" w:hAnsi="Arial" w:cs="Arial"/>
          <w:sz w:val="18"/>
          <w:szCs w:val="18"/>
          <w:lang w:eastAsia="fr-FR"/>
        </w:rPr>
        <w:t>u revêtement</w:t>
      </w:r>
      <w:r w:rsidRPr="00F96A2F">
        <w:rPr>
          <w:rFonts w:ascii="Arial" w:eastAsia="Times New Roman" w:hAnsi="Arial" w:cs="Arial"/>
          <w:sz w:val="18"/>
          <w:szCs w:val="18"/>
          <w:lang w:eastAsia="fr-FR"/>
        </w:rPr>
        <w:t xml:space="preserve"> devra satisfaire aux exigences techniques et sera fixé dans les plaquettes métalliques à l’aide de vis adaptées à cette application. L’habillage à joint debout ou agrafé sera mis en </w:t>
      </w:r>
      <w:r w:rsidR="00221D16" w:rsidRPr="00F96A2F">
        <w:rPr>
          <w:rFonts w:ascii="Arial" w:eastAsia="Times New Roman" w:hAnsi="Arial" w:cs="Arial"/>
          <w:sz w:val="18"/>
          <w:szCs w:val="18"/>
          <w:lang w:eastAsia="fr-FR"/>
        </w:rPr>
        <w:t>œuvre</w:t>
      </w:r>
      <w:r w:rsidR="008F3935" w:rsidRPr="00F96A2F">
        <w:rPr>
          <w:rFonts w:ascii="Arial" w:eastAsia="Times New Roman" w:hAnsi="Arial" w:cs="Arial"/>
          <w:sz w:val="18"/>
          <w:szCs w:val="18"/>
          <w:lang w:eastAsia="fr-FR"/>
        </w:rPr>
        <w:t xml:space="preserve"> conformément aux prescriptions de fabricant.</w:t>
      </w:r>
    </w:p>
    <w:p w:rsidR="00BB09D2" w:rsidRPr="00F96A2F" w:rsidRDefault="00BB09D2" w:rsidP="00F96A2F">
      <w:pPr>
        <w:spacing w:line="240" w:lineRule="auto"/>
        <w:rPr>
          <w:rFonts w:ascii="Arial" w:eastAsia="Times New Roman" w:hAnsi="Arial" w:cs="Arial"/>
          <w:sz w:val="18"/>
          <w:szCs w:val="18"/>
          <w:lang w:eastAsia="fr-FR"/>
        </w:rPr>
      </w:pPr>
    </w:p>
    <w:p w:rsidR="006C6F0B" w:rsidRPr="00F96A2F" w:rsidRDefault="006C6F0B" w:rsidP="00F96A2F">
      <w:pPr>
        <w:spacing w:line="240" w:lineRule="auto"/>
        <w:rPr>
          <w:rFonts w:ascii="Arial" w:eastAsia="Times New Roman" w:hAnsi="Arial" w:cs="Arial"/>
          <w:b/>
          <w:color w:val="FF0000"/>
          <w:sz w:val="18"/>
          <w:szCs w:val="18"/>
          <w:lang w:eastAsia="fr-FR"/>
        </w:rPr>
      </w:pPr>
    </w:p>
    <w:p w:rsidR="00D90F71" w:rsidRDefault="00D90F71" w:rsidP="00F96A2F">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BB09D2" w:rsidRPr="00F96A2F" w:rsidRDefault="00BB09D2" w:rsidP="00F96A2F">
      <w:pPr>
        <w:spacing w:line="240" w:lineRule="auto"/>
        <w:rPr>
          <w:rFonts w:ascii="Arial" w:eastAsia="Times New Roman" w:hAnsi="Arial" w:cs="Arial"/>
          <w:b/>
          <w:color w:val="FF0000"/>
          <w:sz w:val="18"/>
          <w:szCs w:val="18"/>
          <w:lang w:eastAsia="fr-FR"/>
        </w:rPr>
      </w:pPr>
      <w:r w:rsidRPr="00F96A2F">
        <w:rPr>
          <w:rFonts w:ascii="Arial" w:eastAsia="Times New Roman" w:hAnsi="Arial" w:cs="Arial"/>
          <w:b/>
          <w:color w:val="FF0000"/>
          <w:sz w:val="18"/>
          <w:szCs w:val="18"/>
          <w:lang w:eastAsia="fr-FR"/>
        </w:rPr>
        <w:lastRenderedPageBreak/>
        <w:t>Important</w:t>
      </w:r>
    </w:p>
    <w:p w:rsidR="006416E4" w:rsidRPr="00F96A2F" w:rsidRDefault="006416E4" w:rsidP="00F96A2F">
      <w:pPr>
        <w:pStyle w:val="Lijstalinea"/>
        <w:numPr>
          <w:ilvl w:val="0"/>
          <w:numId w:val="4"/>
        </w:numPr>
        <w:spacing w:line="240" w:lineRule="auto"/>
        <w:ind w:left="284" w:hanging="284"/>
        <w:rPr>
          <w:rFonts w:ascii="Arial" w:eastAsia="Times New Roman" w:hAnsi="Arial" w:cs="Arial"/>
          <w:sz w:val="18"/>
          <w:szCs w:val="18"/>
          <w:lang w:eastAsia="fr-FR"/>
        </w:rPr>
      </w:pPr>
      <w:r w:rsidRPr="00F96A2F">
        <w:rPr>
          <w:rFonts w:ascii="Arial" w:eastAsia="Times New Roman" w:hAnsi="Arial" w:cs="Arial"/>
          <w:sz w:val="18"/>
          <w:szCs w:val="18"/>
          <w:lang w:eastAsia="fr-FR"/>
        </w:rPr>
        <w:t>Cette application est valable pour des pentes de 3° à 45° et des toitures courbes.</w:t>
      </w:r>
    </w:p>
    <w:p w:rsidR="00BB09D2" w:rsidRPr="00F96A2F" w:rsidRDefault="00BB09D2" w:rsidP="00F96A2F">
      <w:pPr>
        <w:pStyle w:val="Lijstalinea"/>
        <w:numPr>
          <w:ilvl w:val="0"/>
          <w:numId w:val="4"/>
        </w:numPr>
        <w:spacing w:line="240" w:lineRule="auto"/>
        <w:ind w:left="284" w:hanging="284"/>
        <w:rPr>
          <w:rFonts w:ascii="Arial" w:eastAsia="Times New Roman" w:hAnsi="Arial" w:cs="Arial"/>
          <w:sz w:val="18"/>
          <w:szCs w:val="18"/>
          <w:lang w:eastAsia="fr-FR"/>
        </w:rPr>
      </w:pPr>
      <w:r w:rsidRPr="00F96A2F">
        <w:rPr>
          <w:rFonts w:ascii="Arial" w:eastAsia="Times New Roman" w:hAnsi="Arial" w:cs="Arial"/>
          <w:sz w:val="18"/>
          <w:szCs w:val="18"/>
          <w:lang w:eastAsia="fr-FR"/>
        </w:rPr>
        <w:t>D’autres spécifications sont possibles en fonction des particularités du projet. Veuillez nous consulter.</w:t>
      </w:r>
    </w:p>
    <w:p w:rsidR="006416E4" w:rsidRPr="00F96A2F" w:rsidRDefault="008C7473" w:rsidP="00F96A2F">
      <w:pPr>
        <w:pStyle w:val="Lijstalinea"/>
        <w:numPr>
          <w:ilvl w:val="0"/>
          <w:numId w:val="4"/>
        </w:numPr>
        <w:spacing w:line="240" w:lineRule="auto"/>
        <w:ind w:left="284" w:hanging="284"/>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La technique décrite doit pouvoir permettre la réalisation d’un revêtement susceptible de résister à des tests comme par exemple l’arrachement au vent. Dans ce cadre, le ferblantier doit fournir </w:t>
      </w:r>
      <w:r w:rsidR="008F7BE7" w:rsidRPr="00F96A2F">
        <w:rPr>
          <w:rFonts w:ascii="Arial" w:eastAsia="Times New Roman" w:hAnsi="Arial" w:cs="Arial"/>
          <w:sz w:val="18"/>
          <w:szCs w:val="18"/>
          <w:lang w:eastAsia="fr-FR"/>
        </w:rPr>
        <w:t>un calepinage précis des plaquettes réparties en fonction des charges au vent.</w:t>
      </w:r>
    </w:p>
    <w:p w:rsidR="00981A56" w:rsidRPr="00F96A2F" w:rsidRDefault="00981A56" w:rsidP="00F96A2F">
      <w:pPr>
        <w:pStyle w:val="Lijstalinea"/>
        <w:numPr>
          <w:ilvl w:val="0"/>
          <w:numId w:val="4"/>
        </w:numPr>
        <w:spacing w:line="240" w:lineRule="auto"/>
        <w:ind w:left="284" w:hanging="284"/>
        <w:rPr>
          <w:rFonts w:ascii="Arial" w:eastAsia="Times New Roman" w:hAnsi="Arial" w:cs="Arial"/>
          <w:sz w:val="18"/>
          <w:szCs w:val="18"/>
          <w:lang w:eastAsia="fr-FR"/>
        </w:rPr>
      </w:pPr>
      <w:r w:rsidRPr="00F96A2F">
        <w:rPr>
          <w:rFonts w:ascii="Arial" w:eastAsia="Times New Roman" w:hAnsi="Arial" w:cs="Arial"/>
          <w:sz w:val="18"/>
          <w:szCs w:val="18"/>
          <w:lang w:eastAsia="fr-FR"/>
        </w:rPr>
        <w:t>Pour un support béton de dimensions hors standard (L&gt;50 m) et sans joint de dilatation, une étude est nécessaire en fonction des particularités du projet. Dans ce cas veuillez nous contacter.</w:t>
      </w:r>
    </w:p>
    <w:p w:rsidR="00981A56" w:rsidRPr="00F96A2F" w:rsidRDefault="00981A56" w:rsidP="00F96A2F">
      <w:pPr>
        <w:pStyle w:val="Lijstalinea"/>
        <w:numPr>
          <w:ilvl w:val="0"/>
          <w:numId w:val="4"/>
        </w:numPr>
        <w:spacing w:line="240" w:lineRule="auto"/>
        <w:ind w:left="284" w:hanging="284"/>
        <w:rPr>
          <w:rFonts w:ascii="Arial" w:eastAsia="Times New Roman" w:hAnsi="Arial" w:cs="Arial"/>
          <w:sz w:val="18"/>
          <w:szCs w:val="18"/>
          <w:lang w:eastAsia="fr-FR"/>
        </w:rPr>
      </w:pPr>
      <w:r w:rsidRPr="00F96A2F">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981A56" w:rsidRPr="00F96A2F" w:rsidRDefault="00981A56" w:rsidP="00F96A2F">
      <w:pPr>
        <w:pStyle w:val="Lijstalinea"/>
        <w:numPr>
          <w:ilvl w:val="0"/>
          <w:numId w:val="4"/>
        </w:numPr>
        <w:spacing w:line="240" w:lineRule="auto"/>
        <w:ind w:left="284" w:hanging="284"/>
        <w:rPr>
          <w:rFonts w:ascii="Arial" w:eastAsia="Times New Roman" w:hAnsi="Arial" w:cs="Arial"/>
          <w:sz w:val="18"/>
          <w:szCs w:val="18"/>
          <w:lang w:eastAsia="fr-FR"/>
        </w:rPr>
      </w:pPr>
      <w:r w:rsidRPr="00F96A2F">
        <w:rPr>
          <w:rFonts w:ascii="Arial" w:eastAsia="Times New Roman" w:hAnsi="Arial" w:cs="Arial"/>
          <w:sz w:val="18"/>
          <w:szCs w:val="18"/>
          <w:lang w:eastAsia="fr-FR"/>
        </w:rPr>
        <w:t>Lors de la pose de l’isolation, les joints de dilatation et de tassement doivent être respectés.</w:t>
      </w:r>
    </w:p>
    <w:p w:rsidR="006416E4" w:rsidRPr="00F96A2F" w:rsidRDefault="006416E4" w:rsidP="00F96A2F">
      <w:pPr>
        <w:spacing w:line="240" w:lineRule="auto"/>
        <w:rPr>
          <w:rFonts w:ascii="Arial" w:eastAsia="Times New Roman" w:hAnsi="Arial" w:cs="Arial"/>
          <w:sz w:val="18"/>
          <w:szCs w:val="18"/>
          <w:lang w:eastAsia="fr-FR"/>
        </w:rPr>
      </w:pPr>
    </w:p>
    <w:p w:rsidR="00A4611A" w:rsidRPr="00F96A2F" w:rsidRDefault="00A4611A" w:rsidP="00F96A2F">
      <w:pPr>
        <w:spacing w:line="240" w:lineRule="auto"/>
        <w:rPr>
          <w:rFonts w:ascii="Arial" w:eastAsia="Times New Roman" w:hAnsi="Arial" w:cs="Arial"/>
          <w:sz w:val="18"/>
          <w:szCs w:val="18"/>
          <w:lang w:eastAsia="fr-FR"/>
        </w:rPr>
      </w:pPr>
    </w:p>
    <w:p w:rsidR="00A4611A" w:rsidRPr="00F96A2F" w:rsidRDefault="006341E1" w:rsidP="00F96A2F">
      <w:pPr>
        <w:spacing w:line="240" w:lineRule="auto"/>
        <w:rPr>
          <w:rFonts w:ascii="Arial" w:eastAsia="Times New Roman" w:hAnsi="Arial" w:cs="Arial"/>
          <w:sz w:val="18"/>
          <w:szCs w:val="18"/>
          <w:lang w:eastAsia="fr-FR"/>
        </w:rPr>
      </w:pPr>
      <w:r w:rsidRPr="00F96A2F">
        <w:rPr>
          <w:rFonts w:ascii="Arial" w:eastAsia="Times New Roman" w:hAnsi="Arial" w:cs="Arial"/>
          <w:sz w:val="18"/>
          <w:szCs w:val="18"/>
          <w:lang w:eastAsia="fr-FR"/>
        </w:rPr>
        <w:t>En présence de murs courbes, les dimensions des plaques FOAMGLAS</w:t>
      </w:r>
      <w:r w:rsidRPr="00F96A2F">
        <w:rPr>
          <w:rFonts w:ascii="Arial" w:eastAsia="Times New Roman" w:hAnsi="Arial" w:cs="Arial"/>
          <w:sz w:val="18"/>
          <w:szCs w:val="18"/>
          <w:vertAlign w:val="superscript"/>
          <w:lang w:eastAsia="fr-FR"/>
        </w:rPr>
        <w:t>®</w:t>
      </w:r>
      <w:r w:rsidRPr="00F96A2F">
        <w:rPr>
          <w:rFonts w:ascii="Arial" w:eastAsia="Times New Roman" w:hAnsi="Arial" w:cs="Arial"/>
          <w:sz w:val="18"/>
          <w:szCs w:val="18"/>
          <w:lang w:eastAsia="fr-FR"/>
        </w:rPr>
        <w:t xml:space="preserve"> seront adaptées au rayon de courbure.</w:t>
      </w:r>
    </w:p>
    <w:p w:rsidR="007074CF" w:rsidRPr="00F96A2F" w:rsidRDefault="007074CF" w:rsidP="00F96A2F">
      <w:pPr>
        <w:spacing w:line="240" w:lineRule="auto"/>
        <w:rPr>
          <w:rFonts w:ascii="Arial" w:eastAsia="Times New Roman" w:hAnsi="Arial" w:cs="Arial"/>
          <w:sz w:val="18"/>
          <w:szCs w:val="18"/>
          <w:lang w:eastAsia="fr-FR"/>
        </w:rPr>
      </w:pPr>
    </w:p>
    <w:tbl>
      <w:tblPr>
        <w:tblW w:w="8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4536"/>
      </w:tblGrid>
      <w:tr w:rsidR="006341E1" w:rsidRPr="00F96A2F">
        <w:trPr>
          <w:jc w:val="center"/>
        </w:trPr>
        <w:tc>
          <w:tcPr>
            <w:tcW w:w="3898" w:type="dxa"/>
            <w:tcBorders>
              <w:bottom w:val="double" w:sz="6" w:space="0" w:color="auto"/>
              <w:right w:val="nil"/>
            </w:tcBorders>
          </w:tcPr>
          <w:p w:rsidR="006341E1" w:rsidRPr="00F96A2F" w:rsidRDefault="006341E1" w:rsidP="00F96A2F">
            <w:pPr>
              <w:spacing w:line="240" w:lineRule="auto"/>
              <w:ind w:right="-1"/>
              <w:jc w:val="center"/>
              <w:rPr>
                <w:rFonts w:ascii="Arial" w:hAnsi="Arial" w:cs="Arial"/>
                <w:b/>
                <w:color w:val="000000"/>
                <w:sz w:val="18"/>
                <w:szCs w:val="18"/>
                <w:lang w:val="nl-NL"/>
              </w:rPr>
            </w:pPr>
            <w:r w:rsidRPr="00F96A2F">
              <w:rPr>
                <w:rFonts w:ascii="Arial" w:hAnsi="Arial" w:cs="Arial"/>
                <w:color w:val="000000"/>
                <w:sz w:val="18"/>
                <w:szCs w:val="18"/>
              </w:rPr>
              <w:t xml:space="preserve"> </w:t>
            </w:r>
            <w:r w:rsidRPr="00F96A2F">
              <w:rPr>
                <w:rFonts w:ascii="Arial" w:hAnsi="Arial" w:cs="Arial"/>
                <w:b/>
                <w:color w:val="000000"/>
                <w:sz w:val="18"/>
                <w:szCs w:val="18"/>
                <w:lang w:val="nl-NL"/>
              </w:rPr>
              <w:t xml:space="preserve">Rayon de </w:t>
            </w:r>
            <w:proofErr w:type="spellStart"/>
            <w:r w:rsidRPr="00F96A2F">
              <w:rPr>
                <w:rFonts w:ascii="Arial" w:hAnsi="Arial" w:cs="Arial"/>
                <w:b/>
                <w:color w:val="000000"/>
                <w:sz w:val="18"/>
                <w:szCs w:val="18"/>
                <w:lang w:val="nl-NL"/>
              </w:rPr>
              <w:t>courbure</w:t>
            </w:r>
            <w:proofErr w:type="spellEnd"/>
            <w:r w:rsidRPr="00F96A2F">
              <w:rPr>
                <w:rFonts w:ascii="Arial" w:hAnsi="Arial" w:cs="Arial"/>
                <w:b/>
                <w:color w:val="000000"/>
                <w:sz w:val="18"/>
                <w:szCs w:val="18"/>
                <w:lang w:val="nl-NL"/>
              </w:rPr>
              <w:t xml:space="preserve"> (m)</w:t>
            </w:r>
          </w:p>
        </w:tc>
        <w:tc>
          <w:tcPr>
            <w:tcW w:w="4536" w:type="dxa"/>
            <w:tcBorders>
              <w:left w:val="double" w:sz="6" w:space="0" w:color="auto"/>
              <w:bottom w:val="double" w:sz="6" w:space="0" w:color="auto"/>
            </w:tcBorders>
          </w:tcPr>
          <w:p w:rsidR="006341E1" w:rsidRPr="00F96A2F" w:rsidRDefault="006341E1" w:rsidP="00F96A2F">
            <w:pPr>
              <w:spacing w:line="240" w:lineRule="auto"/>
              <w:ind w:right="-1"/>
              <w:jc w:val="center"/>
              <w:rPr>
                <w:rFonts w:ascii="Arial" w:hAnsi="Arial" w:cs="Arial"/>
                <w:b/>
                <w:color w:val="000000"/>
                <w:sz w:val="18"/>
                <w:szCs w:val="18"/>
              </w:rPr>
            </w:pPr>
            <w:r w:rsidRPr="00F96A2F">
              <w:rPr>
                <w:rFonts w:ascii="Arial" w:hAnsi="Arial" w:cs="Arial"/>
                <w:b/>
                <w:color w:val="000000"/>
                <w:sz w:val="18"/>
                <w:szCs w:val="18"/>
              </w:rPr>
              <w:t>Dimensions des plaques FOAMGLAS</w:t>
            </w:r>
            <w:r w:rsidRPr="00E868CE">
              <w:rPr>
                <w:rFonts w:ascii="Arial" w:hAnsi="Arial" w:cs="Arial"/>
                <w:b/>
                <w:color w:val="000000"/>
                <w:sz w:val="18"/>
                <w:szCs w:val="18"/>
                <w:vertAlign w:val="superscript"/>
              </w:rPr>
              <w:t>®</w:t>
            </w:r>
            <w:r w:rsidRPr="00F96A2F">
              <w:rPr>
                <w:rFonts w:ascii="Arial" w:hAnsi="Arial" w:cs="Arial"/>
                <w:b/>
                <w:color w:val="000000"/>
                <w:sz w:val="18"/>
                <w:szCs w:val="18"/>
              </w:rPr>
              <w:t xml:space="preserve"> (cm)</w:t>
            </w:r>
          </w:p>
        </w:tc>
      </w:tr>
      <w:tr w:rsidR="006341E1" w:rsidRPr="00F96A2F">
        <w:trPr>
          <w:jc w:val="center"/>
        </w:trPr>
        <w:tc>
          <w:tcPr>
            <w:tcW w:w="3898" w:type="dxa"/>
            <w:tcBorders>
              <w:top w:val="nil"/>
              <w:right w:val="nil"/>
            </w:tcBorders>
          </w:tcPr>
          <w:p w:rsidR="006341E1" w:rsidRPr="00F96A2F" w:rsidRDefault="006341E1" w:rsidP="00F96A2F">
            <w:pPr>
              <w:spacing w:line="240" w:lineRule="auto"/>
              <w:ind w:right="-1"/>
              <w:jc w:val="center"/>
              <w:rPr>
                <w:rFonts w:ascii="Arial" w:hAnsi="Arial" w:cs="Arial"/>
                <w:color w:val="000000"/>
                <w:sz w:val="18"/>
                <w:szCs w:val="18"/>
              </w:rPr>
            </w:pPr>
            <w:r w:rsidRPr="00F96A2F">
              <w:rPr>
                <w:rFonts w:ascii="Arial" w:hAnsi="Arial" w:cs="Arial"/>
                <w:color w:val="000000"/>
                <w:sz w:val="18"/>
                <w:szCs w:val="18"/>
              </w:rPr>
              <w:t>&gt;15</w:t>
            </w:r>
          </w:p>
        </w:tc>
        <w:tc>
          <w:tcPr>
            <w:tcW w:w="4536" w:type="dxa"/>
            <w:tcBorders>
              <w:top w:val="nil"/>
              <w:left w:val="double" w:sz="6" w:space="0" w:color="auto"/>
            </w:tcBorders>
          </w:tcPr>
          <w:p w:rsidR="006341E1" w:rsidRPr="00F96A2F" w:rsidRDefault="006341E1" w:rsidP="00F96A2F">
            <w:pPr>
              <w:spacing w:line="240" w:lineRule="auto"/>
              <w:ind w:right="-1"/>
              <w:rPr>
                <w:rFonts w:ascii="Arial" w:hAnsi="Arial" w:cs="Arial"/>
                <w:color w:val="000000"/>
                <w:sz w:val="18"/>
                <w:szCs w:val="18"/>
              </w:rPr>
            </w:pPr>
            <w:r w:rsidRPr="00F96A2F">
              <w:rPr>
                <w:rFonts w:ascii="Arial" w:hAnsi="Arial" w:cs="Arial"/>
                <w:color w:val="000000"/>
                <w:sz w:val="18"/>
                <w:szCs w:val="18"/>
              </w:rPr>
              <w:t xml:space="preserve">                                          60 x 45 (</w:t>
            </w:r>
            <w:r w:rsidR="00A85EED" w:rsidRPr="00F96A2F">
              <w:rPr>
                <w:rFonts w:ascii="Arial" w:hAnsi="Arial" w:cs="Arial"/>
                <w:color w:val="000000"/>
                <w:sz w:val="18"/>
                <w:szCs w:val="18"/>
              </w:rPr>
              <w:t>plaque</w:t>
            </w:r>
            <w:r w:rsidRPr="00F96A2F">
              <w:rPr>
                <w:rFonts w:ascii="Arial" w:hAnsi="Arial" w:cs="Arial"/>
                <w:color w:val="000000"/>
                <w:sz w:val="18"/>
                <w:szCs w:val="18"/>
              </w:rPr>
              <w:t xml:space="preserve"> standard) </w:t>
            </w:r>
          </w:p>
        </w:tc>
      </w:tr>
      <w:tr w:rsidR="006341E1" w:rsidRPr="00F96A2F">
        <w:trPr>
          <w:jc w:val="center"/>
        </w:trPr>
        <w:tc>
          <w:tcPr>
            <w:tcW w:w="3898" w:type="dxa"/>
            <w:tcBorders>
              <w:right w:val="nil"/>
            </w:tcBorders>
          </w:tcPr>
          <w:p w:rsidR="006341E1" w:rsidRPr="00F96A2F" w:rsidRDefault="006341E1" w:rsidP="00F96A2F">
            <w:pPr>
              <w:spacing w:line="240" w:lineRule="auto"/>
              <w:ind w:right="-1"/>
              <w:jc w:val="center"/>
              <w:rPr>
                <w:rFonts w:ascii="Arial" w:hAnsi="Arial" w:cs="Arial"/>
                <w:color w:val="000000"/>
                <w:sz w:val="18"/>
                <w:szCs w:val="18"/>
              </w:rPr>
            </w:pPr>
            <w:r w:rsidRPr="00F96A2F">
              <w:rPr>
                <w:rFonts w:ascii="Arial" w:hAnsi="Arial" w:cs="Arial"/>
                <w:color w:val="000000"/>
                <w:sz w:val="18"/>
                <w:szCs w:val="18"/>
              </w:rPr>
              <w:t>15 à 5,6</w:t>
            </w:r>
          </w:p>
        </w:tc>
        <w:tc>
          <w:tcPr>
            <w:tcW w:w="4536" w:type="dxa"/>
            <w:tcBorders>
              <w:left w:val="double" w:sz="6" w:space="0" w:color="auto"/>
            </w:tcBorders>
          </w:tcPr>
          <w:p w:rsidR="006341E1" w:rsidRPr="00F96A2F" w:rsidRDefault="006341E1" w:rsidP="00F96A2F">
            <w:pPr>
              <w:spacing w:line="240" w:lineRule="auto"/>
              <w:ind w:right="-1"/>
              <w:rPr>
                <w:rFonts w:ascii="Arial" w:hAnsi="Arial" w:cs="Arial"/>
                <w:color w:val="000000"/>
                <w:sz w:val="18"/>
                <w:szCs w:val="18"/>
              </w:rPr>
            </w:pPr>
            <w:r w:rsidRPr="00F96A2F">
              <w:rPr>
                <w:rFonts w:ascii="Arial" w:hAnsi="Arial" w:cs="Arial"/>
                <w:color w:val="000000"/>
                <w:sz w:val="18"/>
                <w:szCs w:val="18"/>
              </w:rPr>
              <w:t xml:space="preserve">                                          30 x 45</w:t>
            </w:r>
          </w:p>
        </w:tc>
      </w:tr>
      <w:tr w:rsidR="006341E1" w:rsidRPr="00F96A2F">
        <w:trPr>
          <w:jc w:val="center"/>
        </w:trPr>
        <w:tc>
          <w:tcPr>
            <w:tcW w:w="3898" w:type="dxa"/>
            <w:tcBorders>
              <w:right w:val="nil"/>
            </w:tcBorders>
          </w:tcPr>
          <w:p w:rsidR="006341E1" w:rsidRPr="00F96A2F" w:rsidRDefault="006341E1" w:rsidP="00F96A2F">
            <w:pPr>
              <w:spacing w:line="240" w:lineRule="auto"/>
              <w:ind w:right="-1"/>
              <w:jc w:val="center"/>
              <w:rPr>
                <w:rFonts w:ascii="Arial" w:hAnsi="Arial" w:cs="Arial"/>
                <w:color w:val="000000"/>
                <w:sz w:val="18"/>
                <w:szCs w:val="18"/>
              </w:rPr>
            </w:pPr>
            <w:r w:rsidRPr="00F96A2F">
              <w:rPr>
                <w:rFonts w:ascii="Arial" w:hAnsi="Arial" w:cs="Arial"/>
                <w:color w:val="000000"/>
                <w:sz w:val="18"/>
                <w:szCs w:val="18"/>
              </w:rPr>
              <w:t>5,6 à 3,5</w:t>
            </w:r>
          </w:p>
        </w:tc>
        <w:tc>
          <w:tcPr>
            <w:tcW w:w="4536" w:type="dxa"/>
            <w:tcBorders>
              <w:left w:val="double" w:sz="6" w:space="0" w:color="auto"/>
            </w:tcBorders>
          </w:tcPr>
          <w:p w:rsidR="006341E1" w:rsidRPr="00F96A2F" w:rsidRDefault="006341E1" w:rsidP="00F96A2F">
            <w:pPr>
              <w:spacing w:line="240" w:lineRule="auto"/>
              <w:ind w:right="-1"/>
              <w:rPr>
                <w:rFonts w:ascii="Arial" w:hAnsi="Arial" w:cs="Arial"/>
                <w:color w:val="000000"/>
                <w:sz w:val="18"/>
                <w:szCs w:val="18"/>
              </w:rPr>
            </w:pPr>
            <w:r w:rsidRPr="00F96A2F">
              <w:rPr>
                <w:rFonts w:ascii="Arial" w:hAnsi="Arial" w:cs="Arial"/>
                <w:color w:val="000000"/>
                <w:sz w:val="18"/>
                <w:szCs w:val="18"/>
              </w:rPr>
              <w:t xml:space="preserve">                                          22,5 x 60</w:t>
            </w:r>
          </w:p>
        </w:tc>
      </w:tr>
      <w:tr w:rsidR="006341E1" w:rsidRPr="00F96A2F">
        <w:trPr>
          <w:jc w:val="center"/>
        </w:trPr>
        <w:tc>
          <w:tcPr>
            <w:tcW w:w="3898" w:type="dxa"/>
            <w:tcBorders>
              <w:right w:val="nil"/>
            </w:tcBorders>
          </w:tcPr>
          <w:p w:rsidR="006341E1" w:rsidRPr="00F96A2F" w:rsidRDefault="006341E1" w:rsidP="00F96A2F">
            <w:pPr>
              <w:spacing w:line="240" w:lineRule="auto"/>
              <w:ind w:right="-1"/>
              <w:jc w:val="center"/>
              <w:rPr>
                <w:rFonts w:ascii="Arial" w:hAnsi="Arial" w:cs="Arial"/>
                <w:color w:val="000000"/>
                <w:sz w:val="18"/>
                <w:szCs w:val="18"/>
              </w:rPr>
            </w:pPr>
            <w:r w:rsidRPr="00F96A2F">
              <w:rPr>
                <w:rFonts w:ascii="Arial" w:hAnsi="Arial" w:cs="Arial"/>
                <w:color w:val="000000"/>
                <w:sz w:val="18"/>
                <w:szCs w:val="18"/>
              </w:rPr>
              <w:t>3,5 à 1,5</w:t>
            </w:r>
          </w:p>
        </w:tc>
        <w:tc>
          <w:tcPr>
            <w:tcW w:w="4536" w:type="dxa"/>
            <w:tcBorders>
              <w:left w:val="double" w:sz="6" w:space="0" w:color="auto"/>
            </w:tcBorders>
          </w:tcPr>
          <w:p w:rsidR="006341E1" w:rsidRPr="00F96A2F" w:rsidRDefault="006341E1" w:rsidP="00F96A2F">
            <w:pPr>
              <w:spacing w:line="240" w:lineRule="auto"/>
              <w:ind w:right="-1"/>
              <w:rPr>
                <w:rFonts w:ascii="Arial" w:hAnsi="Arial" w:cs="Arial"/>
                <w:color w:val="000000"/>
                <w:sz w:val="18"/>
                <w:szCs w:val="18"/>
              </w:rPr>
            </w:pPr>
            <w:r w:rsidRPr="00F96A2F">
              <w:rPr>
                <w:rFonts w:ascii="Arial" w:hAnsi="Arial" w:cs="Arial"/>
                <w:color w:val="000000"/>
                <w:sz w:val="18"/>
                <w:szCs w:val="18"/>
              </w:rPr>
              <w:t xml:space="preserve">                                          15 x 45 </w:t>
            </w:r>
          </w:p>
        </w:tc>
      </w:tr>
    </w:tbl>
    <w:p w:rsidR="00221D16" w:rsidRPr="00F96A2F" w:rsidRDefault="00221D16" w:rsidP="00F96A2F">
      <w:pPr>
        <w:spacing w:line="240" w:lineRule="auto"/>
        <w:rPr>
          <w:rFonts w:ascii="Arial" w:eastAsia="Times New Roman" w:hAnsi="Arial" w:cs="Arial"/>
          <w:b/>
          <w:color w:val="FF0000"/>
          <w:sz w:val="18"/>
          <w:szCs w:val="18"/>
          <w:lang w:eastAsia="fr-FR"/>
        </w:rPr>
      </w:pPr>
    </w:p>
    <w:p w:rsidR="00221D16" w:rsidRPr="00F96A2F" w:rsidRDefault="00221D16" w:rsidP="00F96A2F">
      <w:pPr>
        <w:spacing w:line="240" w:lineRule="auto"/>
        <w:rPr>
          <w:rFonts w:ascii="Arial" w:eastAsia="Times New Roman" w:hAnsi="Arial" w:cs="Arial"/>
          <w:b/>
          <w:color w:val="FF0000"/>
          <w:sz w:val="18"/>
          <w:szCs w:val="18"/>
          <w:lang w:eastAsia="fr-FR"/>
        </w:rPr>
      </w:pPr>
    </w:p>
    <w:p w:rsidR="00110D57" w:rsidRPr="00F96A2F" w:rsidRDefault="00A4611A" w:rsidP="00F96A2F">
      <w:pPr>
        <w:spacing w:line="240" w:lineRule="auto"/>
        <w:rPr>
          <w:rFonts w:ascii="Arial" w:eastAsia="Times New Roman" w:hAnsi="Arial" w:cs="Arial"/>
          <w:b/>
          <w:color w:val="FF0000"/>
          <w:sz w:val="18"/>
          <w:szCs w:val="18"/>
          <w:lang w:eastAsia="fr-FR"/>
        </w:rPr>
      </w:pPr>
      <w:r w:rsidRPr="00F96A2F">
        <w:rPr>
          <w:rFonts w:ascii="Arial" w:eastAsia="Times New Roman" w:hAnsi="Arial" w:cs="Arial"/>
          <w:b/>
          <w:color w:val="FF0000"/>
          <w:sz w:val="18"/>
          <w:szCs w:val="18"/>
          <w:lang w:eastAsia="fr-FR"/>
        </w:rPr>
        <w:t>Nous sommes tou</w:t>
      </w:r>
      <w:r w:rsidR="00D90F71">
        <w:rPr>
          <w:rFonts w:ascii="Arial" w:eastAsia="Times New Roman" w:hAnsi="Arial" w:cs="Arial"/>
          <w:b/>
          <w:color w:val="FF0000"/>
          <w:sz w:val="18"/>
          <w:szCs w:val="18"/>
          <w:lang w:eastAsia="fr-FR"/>
        </w:rPr>
        <w:t>jours à votre disposition pour</w:t>
      </w:r>
    </w:p>
    <w:p w:rsidR="00A4611A" w:rsidRPr="00F96A2F" w:rsidRDefault="00A4611A" w:rsidP="00F96A2F">
      <w:pPr>
        <w:pStyle w:val="Lijstalinea"/>
        <w:numPr>
          <w:ilvl w:val="0"/>
          <w:numId w:val="1"/>
        </w:numPr>
        <w:spacing w:line="240" w:lineRule="auto"/>
        <w:ind w:left="284" w:hanging="284"/>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Etablir un descriptif de mise en </w:t>
      </w:r>
      <w:r w:rsidR="00221D16" w:rsidRPr="00F96A2F">
        <w:rPr>
          <w:rFonts w:ascii="Arial" w:eastAsia="Times New Roman" w:hAnsi="Arial" w:cs="Arial"/>
          <w:sz w:val="18"/>
          <w:szCs w:val="18"/>
          <w:lang w:eastAsia="fr-FR"/>
        </w:rPr>
        <w:t>œuvre</w:t>
      </w:r>
      <w:r w:rsidRPr="00F96A2F">
        <w:rPr>
          <w:rFonts w:ascii="Arial" w:eastAsia="Times New Roman" w:hAnsi="Arial" w:cs="Arial"/>
          <w:sz w:val="18"/>
          <w:szCs w:val="18"/>
          <w:lang w:eastAsia="fr-FR"/>
        </w:rPr>
        <w:t xml:space="preserve"> adapté à votre projet.</w:t>
      </w:r>
    </w:p>
    <w:p w:rsidR="00A4611A" w:rsidRPr="00F96A2F" w:rsidRDefault="00A4611A" w:rsidP="00F96A2F">
      <w:pPr>
        <w:pStyle w:val="Lijstalinea"/>
        <w:numPr>
          <w:ilvl w:val="0"/>
          <w:numId w:val="1"/>
        </w:numPr>
        <w:spacing w:line="240" w:lineRule="auto"/>
        <w:ind w:left="284" w:hanging="284"/>
        <w:rPr>
          <w:rFonts w:ascii="Arial" w:eastAsia="Times New Roman" w:hAnsi="Arial" w:cs="Arial"/>
          <w:sz w:val="18"/>
          <w:szCs w:val="18"/>
          <w:lang w:eastAsia="fr-FR"/>
        </w:rPr>
      </w:pPr>
      <w:r w:rsidRPr="00F96A2F">
        <w:rPr>
          <w:rFonts w:ascii="Arial" w:eastAsia="Times New Roman" w:hAnsi="Arial" w:cs="Arial"/>
          <w:sz w:val="18"/>
          <w:szCs w:val="18"/>
          <w:lang w:eastAsia="fr-FR"/>
        </w:rPr>
        <w:t>Déterminer l’épaisseur de l’isolant pour atteindre la valeur U nécessaire.</w:t>
      </w:r>
    </w:p>
    <w:p w:rsidR="00A4611A" w:rsidRPr="00F96A2F" w:rsidRDefault="00A4611A" w:rsidP="00F96A2F">
      <w:pPr>
        <w:pStyle w:val="Lijstalinea"/>
        <w:numPr>
          <w:ilvl w:val="0"/>
          <w:numId w:val="1"/>
        </w:numPr>
        <w:spacing w:line="240" w:lineRule="auto"/>
        <w:ind w:left="284" w:hanging="284"/>
        <w:rPr>
          <w:rFonts w:ascii="Arial" w:eastAsia="Times New Roman" w:hAnsi="Arial" w:cs="Arial"/>
          <w:sz w:val="18"/>
          <w:szCs w:val="18"/>
          <w:lang w:eastAsia="fr-FR"/>
        </w:rPr>
      </w:pPr>
      <w:r w:rsidRPr="00F96A2F">
        <w:rPr>
          <w:rFonts w:ascii="Arial" w:eastAsia="Times New Roman" w:hAnsi="Arial" w:cs="Arial"/>
          <w:sz w:val="18"/>
          <w:szCs w:val="18"/>
          <w:lang w:eastAsia="fr-FR"/>
        </w:rPr>
        <w:t>Déterminer l’épaisseur de l’isolant  pour éviter la condensation.</w:t>
      </w:r>
    </w:p>
    <w:p w:rsidR="00A4611A" w:rsidRPr="00F96A2F" w:rsidRDefault="00A4611A" w:rsidP="00F96A2F">
      <w:pPr>
        <w:pStyle w:val="Lijstalinea"/>
        <w:numPr>
          <w:ilvl w:val="0"/>
          <w:numId w:val="1"/>
        </w:numPr>
        <w:spacing w:line="240" w:lineRule="auto"/>
        <w:ind w:left="284" w:hanging="284"/>
        <w:rPr>
          <w:rFonts w:ascii="Arial" w:eastAsia="Times New Roman" w:hAnsi="Arial" w:cs="Arial"/>
          <w:sz w:val="18"/>
          <w:szCs w:val="18"/>
          <w:lang w:eastAsia="fr-FR"/>
        </w:rPr>
      </w:pPr>
      <w:r w:rsidRPr="00F96A2F">
        <w:rPr>
          <w:rFonts w:ascii="Arial" w:eastAsia="Times New Roman" w:hAnsi="Arial" w:cs="Arial"/>
          <w:sz w:val="18"/>
          <w:szCs w:val="18"/>
          <w:lang w:eastAsia="fr-FR"/>
        </w:rPr>
        <w:t>Vérifier la compatibilité des différents matériaux.</w:t>
      </w:r>
    </w:p>
    <w:p w:rsidR="00A4611A" w:rsidRPr="00F96A2F" w:rsidRDefault="00A4611A" w:rsidP="00F96A2F">
      <w:pPr>
        <w:pStyle w:val="Lijstalinea"/>
        <w:numPr>
          <w:ilvl w:val="0"/>
          <w:numId w:val="1"/>
        </w:numPr>
        <w:spacing w:line="240" w:lineRule="auto"/>
        <w:ind w:left="284" w:hanging="284"/>
        <w:rPr>
          <w:rFonts w:ascii="Arial" w:eastAsia="Times New Roman" w:hAnsi="Arial" w:cs="Arial"/>
          <w:sz w:val="18"/>
          <w:szCs w:val="18"/>
          <w:lang w:eastAsia="fr-FR"/>
        </w:rPr>
      </w:pPr>
      <w:r w:rsidRPr="00F96A2F">
        <w:rPr>
          <w:rFonts w:ascii="Arial" w:eastAsia="Times New Roman" w:hAnsi="Arial" w:cs="Arial"/>
          <w:sz w:val="18"/>
          <w:szCs w:val="18"/>
          <w:lang w:eastAsia="fr-FR"/>
        </w:rPr>
        <w:t>Vous aider dans la conception de l’isolation des sols ou dans l’élaboration de détails.</w:t>
      </w:r>
    </w:p>
    <w:p w:rsidR="00221D16" w:rsidRPr="00F96A2F" w:rsidRDefault="002B0F2B" w:rsidP="00F96A2F">
      <w:pPr>
        <w:pStyle w:val="Lijstalinea"/>
        <w:numPr>
          <w:ilvl w:val="0"/>
          <w:numId w:val="1"/>
        </w:numPr>
        <w:spacing w:line="240" w:lineRule="auto"/>
        <w:ind w:left="284" w:hanging="284"/>
        <w:rPr>
          <w:rFonts w:ascii="Arial" w:eastAsia="Times New Roman" w:hAnsi="Arial" w:cs="Arial"/>
          <w:sz w:val="18"/>
          <w:szCs w:val="18"/>
          <w:lang w:eastAsia="fr-FR"/>
        </w:rPr>
      </w:pPr>
      <w:r w:rsidRPr="00F96A2F">
        <w:rPr>
          <w:rFonts w:ascii="Arial" w:eastAsia="Times New Roman" w:hAnsi="Arial" w:cs="Arial"/>
          <w:sz w:val="18"/>
          <w:szCs w:val="18"/>
          <w:lang w:eastAsia="fr-FR"/>
        </w:rPr>
        <w:t xml:space="preserve">Réaliser une étude </w:t>
      </w:r>
      <w:r w:rsidR="00D90F71">
        <w:rPr>
          <w:rFonts w:ascii="Arial" w:eastAsia="Times New Roman" w:hAnsi="Arial" w:cs="Arial"/>
          <w:sz w:val="18"/>
          <w:szCs w:val="18"/>
          <w:lang w:eastAsia="fr-FR"/>
        </w:rPr>
        <w:t>de la toiture existante (P. ex.</w:t>
      </w:r>
      <w:r w:rsidRPr="00F96A2F">
        <w:rPr>
          <w:rFonts w:ascii="Arial" w:eastAsia="Times New Roman" w:hAnsi="Arial" w:cs="Arial"/>
          <w:sz w:val="18"/>
          <w:szCs w:val="18"/>
          <w:lang w:eastAsia="fr-FR"/>
        </w:rPr>
        <w:t>: sondage)</w:t>
      </w:r>
      <w:r w:rsidR="002213F5" w:rsidRPr="00F96A2F">
        <w:rPr>
          <w:rFonts w:ascii="Arial" w:eastAsia="Times New Roman" w:hAnsi="Arial" w:cs="Arial"/>
          <w:sz w:val="18"/>
          <w:szCs w:val="18"/>
          <w:lang w:eastAsia="fr-FR"/>
        </w:rPr>
        <w:t>.</w:t>
      </w:r>
    </w:p>
    <w:p w:rsidR="00221D16" w:rsidRPr="00F96A2F" w:rsidRDefault="00221D16" w:rsidP="00F96A2F">
      <w:pPr>
        <w:spacing w:line="240" w:lineRule="auto"/>
        <w:rPr>
          <w:rFonts w:ascii="Arial" w:hAnsi="Arial" w:cs="Arial"/>
          <w:sz w:val="16"/>
          <w:lang w:val="fr-FR"/>
        </w:rPr>
      </w:pPr>
    </w:p>
    <w:p w:rsidR="00221D16" w:rsidRPr="00F96A2F" w:rsidRDefault="00221D16" w:rsidP="00F96A2F">
      <w:pPr>
        <w:spacing w:line="240" w:lineRule="auto"/>
        <w:rPr>
          <w:rFonts w:ascii="Arial" w:hAnsi="Arial" w:cs="Arial"/>
          <w:sz w:val="16"/>
          <w:lang w:val="fr-FR"/>
        </w:rPr>
      </w:pPr>
    </w:p>
    <w:p w:rsidR="00221D16" w:rsidRPr="00F96A2F" w:rsidRDefault="00221D16" w:rsidP="00F96A2F">
      <w:pPr>
        <w:spacing w:line="240" w:lineRule="auto"/>
        <w:rPr>
          <w:rFonts w:ascii="Arial" w:hAnsi="Arial" w:cs="Arial"/>
          <w:sz w:val="16"/>
          <w:lang w:val="fr-FR"/>
        </w:rPr>
      </w:pPr>
    </w:p>
    <w:p w:rsidR="00221D16" w:rsidRPr="00F96A2F" w:rsidRDefault="00221D16" w:rsidP="00F96A2F">
      <w:pPr>
        <w:spacing w:line="240" w:lineRule="auto"/>
        <w:rPr>
          <w:rFonts w:ascii="Arial" w:hAnsi="Arial" w:cs="Arial"/>
          <w:sz w:val="16"/>
          <w:lang w:val="fr-FR"/>
        </w:rPr>
      </w:pPr>
    </w:p>
    <w:p w:rsidR="006C6F0B" w:rsidRPr="00F96A2F" w:rsidRDefault="006C6F0B" w:rsidP="00F96A2F">
      <w:pPr>
        <w:spacing w:line="240" w:lineRule="auto"/>
        <w:rPr>
          <w:rFonts w:ascii="Arial" w:hAnsi="Arial" w:cs="Arial"/>
          <w:sz w:val="16"/>
          <w:lang w:val="fr-FR"/>
        </w:rPr>
      </w:pPr>
    </w:p>
    <w:p w:rsidR="006C6F0B" w:rsidRPr="00F96A2F" w:rsidRDefault="006C6F0B" w:rsidP="00F96A2F">
      <w:pPr>
        <w:spacing w:line="240" w:lineRule="auto"/>
        <w:rPr>
          <w:rFonts w:ascii="Arial" w:hAnsi="Arial" w:cs="Arial"/>
          <w:sz w:val="16"/>
          <w:lang w:val="fr-FR"/>
        </w:rPr>
      </w:pPr>
    </w:p>
    <w:p w:rsidR="006C6F0B" w:rsidRPr="00F96A2F" w:rsidRDefault="006C6F0B" w:rsidP="00F96A2F">
      <w:pPr>
        <w:spacing w:line="240" w:lineRule="auto"/>
        <w:rPr>
          <w:rFonts w:ascii="Arial" w:hAnsi="Arial" w:cs="Arial"/>
          <w:sz w:val="16"/>
          <w:lang w:val="fr-FR"/>
        </w:rPr>
      </w:pPr>
    </w:p>
    <w:p w:rsidR="006C6F0B" w:rsidRPr="00F96A2F" w:rsidRDefault="006C6F0B" w:rsidP="00F96A2F">
      <w:pPr>
        <w:spacing w:line="240" w:lineRule="auto"/>
        <w:rPr>
          <w:rFonts w:ascii="Arial" w:hAnsi="Arial" w:cs="Arial"/>
          <w:sz w:val="16"/>
          <w:lang w:val="fr-FR"/>
        </w:rPr>
      </w:pPr>
    </w:p>
    <w:p w:rsidR="006C6F0B" w:rsidRPr="00F96A2F" w:rsidRDefault="006C6F0B" w:rsidP="00F96A2F">
      <w:pPr>
        <w:spacing w:line="240" w:lineRule="auto"/>
        <w:rPr>
          <w:rFonts w:ascii="Arial" w:hAnsi="Arial" w:cs="Arial"/>
          <w:sz w:val="16"/>
          <w:lang w:val="fr-FR"/>
        </w:rPr>
      </w:pPr>
    </w:p>
    <w:p w:rsidR="006C6F0B" w:rsidRPr="00F96A2F" w:rsidRDefault="006C6F0B" w:rsidP="00F96A2F">
      <w:pPr>
        <w:spacing w:line="240" w:lineRule="auto"/>
        <w:rPr>
          <w:rFonts w:ascii="Arial" w:hAnsi="Arial" w:cs="Arial"/>
          <w:sz w:val="16"/>
          <w:lang w:val="fr-FR"/>
        </w:rPr>
      </w:pPr>
    </w:p>
    <w:p w:rsidR="006C6F0B" w:rsidRPr="00F96A2F" w:rsidRDefault="006C6F0B" w:rsidP="00F96A2F">
      <w:pPr>
        <w:spacing w:line="240" w:lineRule="auto"/>
        <w:rPr>
          <w:rFonts w:ascii="Arial" w:hAnsi="Arial" w:cs="Arial"/>
          <w:sz w:val="16"/>
          <w:lang w:val="fr-FR"/>
        </w:rPr>
      </w:pPr>
    </w:p>
    <w:p w:rsidR="006C6F0B" w:rsidRPr="00F96A2F" w:rsidRDefault="006C6F0B" w:rsidP="00F96A2F">
      <w:pPr>
        <w:spacing w:line="240" w:lineRule="auto"/>
        <w:rPr>
          <w:rFonts w:ascii="Arial" w:hAnsi="Arial" w:cs="Arial"/>
          <w:sz w:val="16"/>
          <w:lang w:val="fr-FR"/>
        </w:rPr>
      </w:pPr>
    </w:p>
    <w:p w:rsidR="006C6F0B" w:rsidRPr="00F96A2F" w:rsidRDefault="006C6F0B" w:rsidP="00F96A2F">
      <w:pPr>
        <w:spacing w:line="240" w:lineRule="auto"/>
        <w:rPr>
          <w:rFonts w:ascii="Arial" w:hAnsi="Arial" w:cs="Arial"/>
          <w:sz w:val="16"/>
          <w:lang w:val="fr-FR"/>
        </w:rPr>
      </w:pPr>
    </w:p>
    <w:p w:rsidR="006C6F0B" w:rsidRPr="00F96A2F" w:rsidRDefault="006C6F0B" w:rsidP="00F96A2F">
      <w:pPr>
        <w:spacing w:line="240" w:lineRule="auto"/>
        <w:rPr>
          <w:rFonts w:ascii="Arial" w:hAnsi="Arial" w:cs="Arial"/>
          <w:sz w:val="16"/>
          <w:lang w:val="fr-FR"/>
        </w:rPr>
      </w:pPr>
    </w:p>
    <w:p w:rsidR="00F96A2F" w:rsidRDefault="00F96A2F" w:rsidP="00F96A2F">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F96A2F" w:rsidRDefault="00F96A2F" w:rsidP="00F96A2F">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C322CF">
        <w:rPr>
          <w:rFonts w:ascii="Arial" w:hAnsi="Arial" w:cs="Arial"/>
          <w:b/>
          <w:sz w:val="16"/>
          <w:lang w:val="fr-FR"/>
        </w:rPr>
        <w:t>juin 201</w:t>
      </w:r>
      <w:r w:rsidR="000A3A27">
        <w:rPr>
          <w:rFonts w:ascii="Arial" w:hAnsi="Arial" w:cs="Arial"/>
          <w:b/>
          <w:sz w:val="16"/>
          <w:lang w:val="fr-FR"/>
        </w:rPr>
        <w:t>7</w:t>
      </w:r>
      <w:bookmarkStart w:id="0" w:name="_GoBack"/>
      <w:bookmarkEnd w:id="0"/>
      <w:r>
        <w:rPr>
          <w:rFonts w:ascii="Arial" w:hAnsi="Arial" w:cs="Arial"/>
          <w:sz w:val="16"/>
          <w:lang w:val="fr-FR"/>
        </w:rPr>
        <w:t>. Nous nous réservons le droit de changer à tout moment les spécifications techniques. Les données techniques valables actuellement</w:t>
      </w:r>
    </w:p>
    <w:p w:rsidR="00F96A2F" w:rsidRDefault="00F96A2F" w:rsidP="00F96A2F">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F96A2F" w:rsidRDefault="00F96A2F" w:rsidP="00F96A2F">
      <w:pPr>
        <w:spacing w:line="240" w:lineRule="auto"/>
        <w:rPr>
          <w:rFonts w:ascii="Arial" w:eastAsia="Times New Roman" w:hAnsi="Arial" w:cs="Arial"/>
          <w:sz w:val="18"/>
          <w:szCs w:val="18"/>
          <w:lang w:val="fr-FR" w:eastAsia="fr-FR"/>
        </w:rPr>
      </w:pPr>
    </w:p>
    <w:p w:rsidR="006341E1" w:rsidRPr="00F96A2F" w:rsidRDefault="006341E1" w:rsidP="00F96A2F">
      <w:pPr>
        <w:spacing w:line="240" w:lineRule="auto"/>
        <w:rPr>
          <w:rFonts w:ascii="Arial" w:eastAsia="Times New Roman" w:hAnsi="Arial" w:cs="Arial"/>
          <w:sz w:val="18"/>
          <w:szCs w:val="18"/>
          <w:lang w:val="fr-FR" w:eastAsia="fr-FR"/>
        </w:rPr>
      </w:pPr>
    </w:p>
    <w:sectPr w:rsidR="006341E1" w:rsidRPr="00F96A2F"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097" w:rsidRDefault="00BE5097" w:rsidP="00221D16">
      <w:pPr>
        <w:spacing w:line="240" w:lineRule="auto"/>
      </w:pPr>
      <w:r>
        <w:separator/>
      </w:r>
    </w:p>
  </w:endnote>
  <w:endnote w:type="continuationSeparator" w:id="0">
    <w:p w:rsidR="00BE5097" w:rsidRDefault="00BE5097" w:rsidP="00221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D16" w:rsidRPr="000A3A27" w:rsidRDefault="00221D16" w:rsidP="000A3A27">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097" w:rsidRDefault="00BE5097" w:rsidP="00221D16">
      <w:pPr>
        <w:spacing w:line="240" w:lineRule="auto"/>
      </w:pPr>
      <w:r>
        <w:separator/>
      </w:r>
    </w:p>
  </w:footnote>
  <w:footnote w:type="continuationSeparator" w:id="0">
    <w:p w:rsidR="00BE5097" w:rsidRDefault="00BE5097" w:rsidP="00221D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B39" w:rsidRDefault="004A4B39">
    <w:pPr>
      <w:pStyle w:val="Koptekst"/>
    </w:pPr>
    <w:r>
      <w:rPr>
        <w:noProof/>
        <w:lang w:eastAsia="fr-BE"/>
      </w:rPr>
      <w:drawing>
        <wp:anchor distT="0" distB="0" distL="114300" distR="114300" simplePos="0" relativeHeight="251658240" behindDoc="0" locked="0" layoutInCell="1" allowOverlap="1">
          <wp:simplePos x="0" y="0"/>
          <wp:positionH relativeFrom="column">
            <wp:posOffset>4998720</wp:posOffset>
          </wp:positionH>
          <wp:positionV relativeFrom="paragraph">
            <wp:posOffset>-270098</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4F1"/>
    <w:multiLevelType w:val="hybridMultilevel"/>
    <w:tmpl w:val="F1420F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D959D0"/>
    <w:multiLevelType w:val="hybridMultilevel"/>
    <w:tmpl w:val="95486B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0386929"/>
    <w:multiLevelType w:val="hybridMultilevel"/>
    <w:tmpl w:val="460C87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2192C"/>
    <w:rsid w:val="000360E2"/>
    <w:rsid w:val="00044E09"/>
    <w:rsid w:val="00054834"/>
    <w:rsid w:val="00072470"/>
    <w:rsid w:val="0007730B"/>
    <w:rsid w:val="000A1DBF"/>
    <w:rsid w:val="000A3A27"/>
    <w:rsid w:val="000B64E3"/>
    <w:rsid w:val="000C1F30"/>
    <w:rsid w:val="000C705D"/>
    <w:rsid w:val="00110560"/>
    <w:rsid w:val="00110D57"/>
    <w:rsid w:val="00190247"/>
    <w:rsid w:val="001A2C2B"/>
    <w:rsid w:val="001A7817"/>
    <w:rsid w:val="001C1517"/>
    <w:rsid w:val="001E3FC1"/>
    <w:rsid w:val="001F47AF"/>
    <w:rsid w:val="0022003B"/>
    <w:rsid w:val="002213F5"/>
    <w:rsid w:val="00221D16"/>
    <w:rsid w:val="00241983"/>
    <w:rsid w:val="0025671A"/>
    <w:rsid w:val="00257A12"/>
    <w:rsid w:val="002834E6"/>
    <w:rsid w:val="002A688C"/>
    <w:rsid w:val="002B0F2B"/>
    <w:rsid w:val="002C3A38"/>
    <w:rsid w:val="003049D2"/>
    <w:rsid w:val="003265DB"/>
    <w:rsid w:val="003879C9"/>
    <w:rsid w:val="003A1374"/>
    <w:rsid w:val="003B705F"/>
    <w:rsid w:val="00411AAD"/>
    <w:rsid w:val="00425A27"/>
    <w:rsid w:val="00465496"/>
    <w:rsid w:val="0049780F"/>
    <w:rsid w:val="004A4B39"/>
    <w:rsid w:val="004D12DC"/>
    <w:rsid w:val="004D341A"/>
    <w:rsid w:val="004E19BA"/>
    <w:rsid w:val="004E4E41"/>
    <w:rsid w:val="004F35DB"/>
    <w:rsid w:val="004F7A6E"/>
    <w:rsid w:val="005207C2"/>
    <w:rsid w:val="0052185F"/>
    <w:rsid w:val="005369AA"/>
    <w:rsid w:val="005547A3"/>
    <w:rsid w:val="005623C0"/>
    <w:rsid w:val="00595750"/>
    <w:rsid w:val="005A37BC"/>
    <w:rsid w:val="005A4944"/>
    <w:rsid w:val="005A6A56"/>
    <w:rsid w:val="006341E1"/>
    <w:rsid w:val="006416E4"/>
    <w:rsid w:val="00670700"/>
    <w:rsid w:val="00683687"/>
    <w:rsid w:val="006A25AB"/>
    <w:rsid w:val="006B6FAC"/>
    <w:rsid w:val="006C6F0B"/>
    <w:rsid w:val="006F2AD3"/>
    <w:rsid w:val="006F35E6"/>
    <w:rsid w:val="007074CF"/>
    <w:rsid w:val="007178B2"/>
    <w:rsid w:val="007433B6"/>
    <w:rsid w:val="007B5792"/>
    <w:rsid w:val="007F01F9"/>
    <w:rsid w:val="007F6724"/>
    <w:rsid w:val="00846078"/>
    <w:rsid w:val="008C7473"/>
    <w:rsid w:val="008E6724"/>
    <w:rsid w:val="008E76A7"/>
    <w:rsid w:val="008F3935"/>
    <w:rsid w:val="008F7BE7"/>
    <w:rsid w:val="009052EF"/>
    <w:rsid w:val="009151BD"/>
    <w:rsid w:val="00953709"/>
    <w:rsid w:val="00960586"/>
    <w:rsid w:val="00975809"/>
    <w:rsid w:val="00981A56"/>
    <w:rsid w:val="009C303F"/>
    <w:rsid w:val="009D4BF5"/>
    <w:rsid w:val="00A11371"/>
    <w:rsid w:val="00A3605E"/>
    <w:rsid w:val="00A4611A"/>
    <w:rsid w:val="00A7242A"/>
    <w:rsid w:val="00A85EED"/>
    <w:rsid w:val="00AC3621"/>
    <w:rsid w:val="00AD35CA"/>
    <w:rsid w:val="00AD75BD"/>
    <w:rsid w:val="00B12BB6"/>
    <w:rsid w:val="00B256C4"/>
    <w:rsid w:val="00B26996"/>
    <w:rsid w:val="00B31D23"/>
    <w:rsid w:val="00B619DB"/>
    <w:rsid w:val="00B65055"/>
    <w:rsid w:val="00BB09D2"/>
    <w:rsid w:val="00BB40E7"/>
    <w:rsid w:val="00BC7D99"/>
    <w:rsid w:val="00BE3852"/>
    <w:rsid w:val="00BE5097"/>
    <w:rsid w:val="00C06FF7"/>
    <w:rsid w:val="00C26BED"/>
    <w:rsid w:val="00C322CF"/>
    <w:rsid w:val="00C5478E"/>
    <w:rsid w:val="00C602FB"/>
    <w:rsid w:val="00CB5C5A"/>
    <w:rsid w:val="00D13231"/>
    <w:rsid w:val="00D365AE"/>
    <w:rsid w:val="00D50673"/>
    <w:rsid w:val="00D90F71"/>
    <w:rsid w:val="00DA0A10"/>
    <w:rsid w:val="00DA0E51"/>
    <w:rsid w:val="00DE488B"/>
    <w:rsid w:val="00DF22C1"/>
    <w:rsid w:val="00DF686C"/>
    <w:rsid w:val="00E12F87"/>
    <w:rsid w:val="00E16646"/>
    <w:rsid w:val="00E41702"/>
    <w:rsid w:val="00E45003"/>
    <w:rsid w:val="00E868CE"/>
    <w:rsid w:val="00EC7492"/>
    <w:rsid w:val="00F16FAC"/>
    <w:rsid w:val="00F319C6"/>
    <w:rsid w:val="00F3232D"/>
    <w:rsid w:val="00F50494"/>
    <w:rsid w:val="00F63270"/>
    <w:rsid w:val="00F7014D"/>
    <w:rsid w:val="00F96A2F"/>
    <w:rsid w:val="00F96B08"/>
    <w:rsid w:val="00FB2E39"/>
    <w:rsid w:val="00FC7FCF"/>
    <w:rsid w:val="00FF0A6F"/>
    <w:rsid w:val="00FF3F3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221D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1D16"/>
    <w:rPr>
      <w:lang w:val="fr-BE"/>
    </w:rPr>
  </w:style>
  <w:style w:type="paragraph" w:styleId="Voettekst">
    <w:name w:val="footer"/>
    <w:basedOn w:val="Standaard"/>
    <w:link w:val="VoettekstChar"/>
    <w:uiPriority w:val="99"/>
    <w:unhideWhenUsed/>
    <w:rsid w:val="00221D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1D16"/>
    <w:rPr>
      <w:lang w:val="fr-BE"/>
    </w:rPr>
  </w:style>
  <w:style w:type="character" w:styleId="Hyperlink">
    <w:name w:val="Hyperlink"/>
    <w:basedOn w:val="Standaardalinea-lettertype"/>
    <w:rsid w:val="00221D16"/>
    <w:rPr>
      <w:color w:val="0000FF"/>
      <w:u w:val="single"/>
    </w:rPr>
  </w:style>
  <w:style w:type="paragraph" w:customStyle="1" w:styleId="04Arial758links">
    <w:name w:val="04 Arial 7.5/8 links"/>
    <w:basedOn w:val="Standaard"/>
    <w:rsid w:val="00221D16"/>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4A4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4B39"/>
    <w:rPr>
      <w:rFonts w:ascii="Tahoma" w:hAnsi="Tahoma" w:cs="Tahoma"/>
      <w:sz w:val="16"/>
      <w:szCs w:val="16"/>
      <w:lang w:val="fr-BE"/>
    </w:rPr>
  </w:style>
  <w:style w:type="table" w:styleId="Tabelraster">
    <w:name w:val="Table Grid"/>
    <w:basedOn w:val="Standaardtabel"/>
    <w:uiPriority w:val="59"/>
    <w:rsid w:val="00C06FF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221D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1D16"/>
    <w:rPr>
      <w:lang w:val="fr-BE"/>
    </w:rPr>
  </w:style>
  <w:style w:type="paragraph" w:styleId="Voettekst">
    <w:name w:val="footer"/>
    <w:basedOn w:val="Standaard"/>
    <w:link w:val="VoettekstChar"/>
    <w:uiPriority w:val="99"/>
    <w:unhideWhenUsed/>
    <w:rsid w:val="00221D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1D16"/>
    <w:rPr>
      <w:lang w:val="fr-BE"/>
    </w:rPr>
  </w:style>
  <w:style w:type="character" w:styleId="Hyperlink">
    <w:name w:val="Hyperlink"/>
    <w:basedOn w:val="Standaardalinea-lettertype"/>
    <w:rsid w:val="00221D16"/>
    <w:rPr>
      <w:color w:val="0000FF"/>
      <w:u w:val="single"/>
    </w:rPr>
  </w:style>
  <w:style w:type="paragraph" w:customStyle="1" w:styleId="04Arial758links">
    <w:name w:val="04 Arial 7.5/8 links"/>
    <w:basedOn w:val="Standaard"/>
    <w:rsid w:val="00221D16"/>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4A4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4B39"/>
    <w:rPr>
      <w:rFonts w:ascii="Tahoma" w:hAnsi="Tahoma" w:cs="Tahoma"/>
      <w:sz w:val="16"/>
      <w:szCs w:val="16"/>
      <w:lang w:val="fr-BE"/>
    </w:rPr>
  </w:style>
  <w:style w:type="table" w:styleId="Tabelraster">
    <w:name w:val="Table Grid"/>
    <w:basedOn w:val="Standaardtabel"/>
    <w:uiPriority w:val="59"/>
    <w:rsid w:val="00C06FF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1628</Words>
  <Characters>8960</Characters>
  <Application>Microsoft Office Word</Application>
  <DocSecurity>0</DocSecurity>
  <Lines>74</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11</cp:revision>
  <dcterms:created xsi:type="dcterms:W3CDTF">2014-07-15T13:39:00Z</dcterms:created>
  <dcterms:modified xsi:type="dcterms:W3CDTF">2017-06-26T07:55:00Z</dcterms:modified>
</cp:coreProperties>
</file>